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B107F" w:rsidRPr="00C81785" w:rsidRDefault="00000000" w:rsidP="008479C2">
      <w:pPr>
        <w:rPr>
          <w:lang w:val="cs-CZ"/>
        </w:rPr>
      </w:pPr>
      <w:r>
        <w:rPr>
          <w:noProof/>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7" o:spid="_x0000_s1026" type="#_x0000_t75" alt="Logo" style="position:absolute;left:0;text-align:left;margin-left:157.85pt;margin-top:-2.25pt;width:203.5pt;height:46.95pt;rotation:1;z-index:-1;visibility:visible">
            <v:imagedata r:id="rId8" o:title="" croptop="9685f" cropbottom="51623f" cropleft="8789f" cropright="43781f"/>
          </v:shape>
        </w:pict>
      </w:r>
    </w:p>
    <w:p w:rsidR="001B107F" w:rsidRPr="00C81785" w:rsidRDefault="001B107F" w:rsidP="008479C2">
      <w:pPr>
        <w:rPr>
          <w:lang w:val="cs-CZ"/>
        </w:rPr>
      </w:pPr>
    </w:p>
    <w:p w:rsidR="001B107F" w:rsidRPr="00C81785" w:rsidRDefault="001B107F" w:rsidP="00614271">
      <w:pPr>
        <w:spacing w:before="60"/>
        <w:jc w:val="center"/>
        <w:rPr>
          <w:rFonts w:ascii="Berlin Sans FB" w:hAnsi="Berlin Sans FB"/>
          <w:lang w:val="cs-CZ"/>
        </w:rPr>
      </w:pPr>
      <w:r w:rsidRPr="00C81785">
        <w:rPr>
          <w:rFonts w:ascii="Berlin Sans FB" w:hAnsi="Berlin Sans FB"/>
          <w:lang w:val="cs-CZ"/>
        </w:rPr>
        <w:t>PROJEKTOVÁNÍ VODOHOSPODÁ</w:t>
      </w:r>
      <w:r w:rsidRPr="00C81785">
        <w:rPr>
          <w:rFonts w:ascii="Arial" w:hAnsi="Arial"/>
          <w:lang w:val="cs-CZ"/>
        </w:rPr>
        <w:t>Ř</w:t>
      </w:r>
      <w:r w:rsidRPr="00C81785">
        <w:rPr>
          <w:rFonts w:ascii="Berlin Sans FB" w:hAnsi="Berlin Sans FB"/>
          <w:lang w:val="cs-CZ"/>
        </w:rPr>
        <w:t>SKÝCH A POZEMNÍCH STAVEB</w:t>
      </w:r>
    </w:p>
    <w:p w:rsidR="001B107F" w:rsidRPr="00C81785" w:rsidRDefault="001B107F" w:rsidP="00614271">
      <w:pPr>
        <w:jc w:val="center"/>
        <w:rPr>
          <w:rFonts w:ascii="Berlin Sans FB" w:hAnsi="Berlin Sans FB"/>
          <w:sz w:val="20"/>
          <w:lang w:val="cs-CZ"/>
        </w:rPr>
      </w:pPr>
      <w:r w:rsidRPr="00C81785">
        <w:rPr>
          <w:rFonts w:ascii="Berlin Sans FB" w:hAnsi="Berlin Sans FB"/>
          <w:sz w:val="20"/>
          <w:lang w:val="cs-CZ"/>
        </w:rPr>
        <w:t>Na Hradbách 35/I, 377 01 Jind</w:t>
      </w:r>
      <w:r w:rsidRPr="00C81785">
        <w:rPr>
          <w:rFonts w:ascii="Arial" w:hAnsi="Arial"/>
          <w:sz w:val="20"/>
          <w:lang w:val="cs-CZ"/>
        </w:rPr>
        <w:t>ř</w:t>
      </w:r>
      <w:r w:rsidRPr="00C81785">
        <w:rPr>
          <w:rFonts w:ascii="Berlin Sans FB" w:hAnsi="Berlin Sans FB"/>
          <w:sz w:val="20"/>
          <w:lang w:val="cs-CZ"/>
        </w:rPr>
        <w:t>ich</w:t>
      </w:r>
      <w:r w:rsidRPr="00C81785">
        <w:rPr>
          <w:rFonts w:ascii="Arial" w:hAnsi="Arial"/>
          <w:sz w:val="20"/>
          <w:lang w:val="cs-CZ"/>
        </w:rPr>
        <w:t>ů</w:t>
      </w:r>
      <w:r w:rsidRPr="00C81785">
        <w:rPr>
          <w:rFonts w:ascii="Berlin Sans FB" w:hAnsi="Berlin Sans FB"/>
          <w:sz w:val="20"/>
          <w:lang w:val="cs-CZ"/>
        </w:rPr>
        <w:t>v Hradec, tel/fax: 384 320 143</w:t>
      </w:r>
    </w:p>
    <w:p w:rsidR="001B107F" w:rsidRPr="00C81785" w:rsidRDefault="001B107F" w:rsidP="00614271">
      <w:pPr>
        <w:jc w:val="center"/>
        <w:rPr>
          <w:lang w:val="cs-CZ"/>
        </w:rPr>
      </w:pPr>
      <w:proofErr w:type="gramStart"/>
      <w:r w:rsidRPr="00C81785">
        <w:rPr>
          <w:rFonts w:ascii="Berlin Sans FB" w:hAnsi="Berlin Sans FB"/>
          <w:sz w:val="20"/>
          <w:lang w:val="cs-CZ"/>
        </w:rPr>
        <w:t>email :</w:t>
      </w:r>
      <w:proofErr w:type="gramEnd"/>
      <w:r w:rsidRPr="00C81785">
        <w:rPr>
          <w:rFonts w:ascii="Berlin Sans FB" w:hAnsi="Berlin Sans FB"/>
          <w:sz w:val="20"/>
          <w:lang w:val="cs-CZ"/>
        </w:rPr>
        <w:t xml:space="preserve"> </w:t>
      </w:r>
      <w:hyperlink r:id="rId9" w:history="1">
        <w:r w:rsidRPr="00C81785">
          <w:rPr>
            <w:rStyle w:val="Hypertextovodkaz"/>
            <w:rFonts w:ascii="Berlin Sans FB" w:hAnsi="Berlin Sans FB"/>
            <w:sz w:val="20"/>
            <w:lang w:val="cs-CZ"/>
          </w:rPr>
          <w:t>info@alcedo-project.cz</w:t>
        </w:r>
      </w:hyperlink>
      <w:r w:rsidRPr="00C81785">
        <w:rPr>
          <w:rFonts w:ascii="Berlin Sans FB" w:hAnsi="Berlin Sans FB"/>
          <w:sz w:val="20"/>
          <w:lang w:val="cs-CZ"/>
        </w:rPr>
        <w:t xml:space="preserve">    www: alcedo-project.cz</w:t>
      </w: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080ACF">
      <w:pPr>
        <w:jc w:val="center"/>
        <w:rPr>
          <w:lang w:val="cs-CZ"/>
        </w:rPr>
      </w:pPr>
      <w:r w:rsidRPr="00C81785">
        <w:rPr>
          <w:b/>
          <w:sz w:val="32"/>
          <w:szCs w:val="32"/>
          <w:u w:val="single"/>
          <w:lang w:val="cs-CZ"/>
        </w:rPr>
        <w:t xml:space="preserve">Dokumentace pro </w:t>
      </w:r>
      <w:r w:rsidR="009F24B9">
        <w:rPr>
          <w:b/>
          <w:sz w:val="32"/>
          <w:szCs w:val="32"/>
          <w:u w:val="single"/>
          <w:lang w:val="cs-CZ"/>
        </w:rPr>
        <w:t>provedení stavby</w:t>
      </w:r>
    </w:p>
    <w:p w:rsidR="001B107F" w:rsidRPr="00C81785" w:rsidRDefault="00080ACF" w:rsidP="0023416D">
      <w:pPr>
        <w:pStyle w:val="Styl6"/>
        <w:rPr>
          <w:rFonts w:ascii="Cambria" w:hAnsi="Cambria"/>
          <w:lang w:val="cs-CZ"/>
        </w:rPr>
      </w:pPr>
      <w:r>
        <w:rPr>
          <w:rFonts w:ascii="Cambria" w:hAnsi="Cambria"/>
          <w:lang w:val="cs-CZ"/>
        </w:rPr>
        <w:t>D</w:t>
      </w:r>
      <w:r w:rsidR="009F24B9">
        <w:rPr>
          <w:rFonts w:ascii="Cambria" w:hAnsi="Cambria"/>
          <w:lang w:val="cs-CZ"/>
        </w:rPr>
        <w:t>2</w:t>
      </w:r>
      <w:r w:rsidR="001B107F" w:rsidRPr="00C81785">
        <w:rPr>
          <w:rFonts w:ascii="Cambria" w:hAnsi="Cambria"/>
          <w:lang w:val="cs-CZ"/>
        </w:rPr>
        <w:t>.</w:t>
      </w:r>
      <w:r>
        <w:rPr>
          <w:rFonts w:ascii="Cambria" w:hAnsi="Cambria"/>
          <w:lang w:val="cs-CZ"/>
        </w:rPr>
        <w:t>1.</w:t>
      </w:r>
      <w:r w:rsidR="001B107F" w:rsidRPr="00C81785">
        <w:rPr>
          <w:rFonts w:ascii="Cambria" w:hAnsi="Cambria"/>
          <w:lang w:val="cs-CZ"/>
        </w:rPr>
        <w:t>Technická zpráva</w:t>
      </w: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E51FDB" w:rsidRPr="00E20454" w:rsidRDefault="00E51FDB" w:rsidP="00E51FDB">
      <w:pPr>
        <w:ind w:left="2268" w:hanging="2268"/>
        <w:rPr>
          <w:sz w:val="28"/>
          <w:szCs w:val="28"/>
          <w:lang w:val="cs-CZ"/>
        </w:rPr>
      </w:pPr>
      <w:r w:rsidRPr="00E20454">
        <w:rPr>
          <w:b/>
          <w:sz w:val="28"/>
          <w:szCs w:val="28"/>
          <w:lang w:val="cs-CZ"/>
        </w:rPr>
        <w:t>Stavba:</w:t>
      </w:r>
      <w:proofErr w:type="gramStart"/>
      <w:r>
        <w:rPr>
          <w:sz w:val="28"/>
          <w:szCs w:val="28"/>
          <w:lang w:val="cs-CZ"/>
        </w:rPr>
        <w:tab/>
      </w:r>
      <w:r w:rsidR="006C0F7A" w:rsidRPr="009F24B9">
        <w:rPr>
          <w:b/>
          <w:bCs/>
          <w:sz w:val="28"/>
          <w:szCs w:val="28"/>
          <w:lang w:val="cs-CZ"/>
        </w:rPr>
        <w:t xml:space="preserve">„ </w:t>
      </w:r>
      <w:r w:rsidR="00080ACF" w:rsidRPr="009F24B9">
        <w:rPr>
          <w:b/>
          <w:bCs/>
          <w:sz w:val="28"/>
          <w:szCs w:val="28"/>
          <w:lang w:val="cs-CZ"/>
        </w:rPr>
        <w:t>Rybník</w:t>
      </w:r>
      <w:proofErr w:type="gramEnd"/>
      <w:r w:rsidR="00080ACF" w:rsidRPr="009F24B9">
        <w:rPr>
          <w:b/>
          <w:bCs/>
          <w:sz w:val="28"/>
          <w:szCs w:val="28"/>
          <w:lang w:val="cs-CZ"/>
        </w:rPr>
        <w:t xml:space="preserve"> Luční – řešení technického stavu</w:t>
      </w:r>
      <w:r w:rsidR="006C0F7A" w:rsidRPr="009F24B9">
        <w:rPr>
          <w:b/>
          <w:bCs/>
          <w:sz w:val="28"/>
          <w:szCs w:val="28"/>
          <w:lang w:val="cs-CZ"/>
        </w:rPr>
        <w:t xml:space="preserve"> “</w:t>
      </w:r>
      <w:r w:rsidR="006C0F7A" w:rsidRPr="006C0F7A">
        <w:rPr>
          <w:sz w:val="28"/>
          <w:szCs w:val="28"/>
          <w:lang w:val="cs-CZ"/>
        </w:rPr>
        <w:t xml:space="preserve">  </w:t>
      </w:r>
    </w:p>
    <w:p w:rsidR="00E51FDB" w:rsidRPr="00E20454" w:rsidRDefault="00E51FDB" w:rsidP="00E51FDB">
      <w:pPr>
        <w:tabs>
          <w:tab w:val="num" w:pos="2268"/>
        </w:tabs>
        <w:ind w:firstLine="0"/>
        <w:rPr>
          <w:sz w:val="28"/>
          <w:szCs w:val="28"/>
          <w:lang w:val="cs-CZ"/>
        </w:rPr>
      </w:pPr>
      <w:proofErr w:type="gramStart"/>
      <w:r>
        <w:rPr>
          <w:b/>
          <w:sz w:val="28"/>
          <w:szCs w:val="28"/>
          <w:lang w:val="cs-CZ"/>
        </w:rPr>
        <w:t xml:space="preserve">Místo:   </w:t>
      </w:r>
      <w:proofErr w:type="gramEnd"/>
      <w:r>
        <w:rPr>
          <w:b/>
          <w:sz w:val="28"/>
          <w:szCs w:val="28"/>
          <w:lang w:val="cs-CZ"/>
        </w:rPr>
        <w:t xml:space="preserve">             </w:t>
      </w:r>
      <w:r>
        <w:rPr>
          <w:b/>
          <w:sz w:val="28"/>
          <w:szCs w:val="28"/>
          <w:lang w:val="cs-CZ"/>
        </w:rPr>
        <w:tab/>
      </w:r>
      <w:proofErr w:type="spellStart"/>
      <w:r>
        <w:rPr>
          <w:sz w:val="28"/>
          <w:szCs w:val="28"/>
          <w:lang w:val="cs-CZ"/>
        </w:rPr>
        <w:t>k.ú</w:t>
      </w:r>
      <w:proofErr w:type="spellEnd"/>
      <w:r>
        <w:rPr>
          <w:sz w:val="28"/>
          <w:szCs w:val="28"/>
          <w:lang w:val="cs-CZ"/>
        </w:rPr>
        <w:t xml:space="preserve">. </w:t>
      </w:r>
      <w:proofErr w:type="spellStart"/>
      <w:r w:rsidR="00080ACF">
        <w:rPr>
          <w:sz w:val="28"/>
          <w:szCs w:val="28"/>
          <w:lang w:val="cs-CZ"/>
        </w:rPr>
        <w:t>Pístov</w:t>
      </w:r>
      <w:proofErr w:type="spellEnd"/>
      <w:r w:rsidR="00080ACF">
        <w:rPr>
          <w:sz w:val="28"/>
          <w:szCs w:val="28"/>
          <w:lang w:val="cs-CZ"/>
        </w:rPr>
        <w:t xml:space="preserve"> u Jihlavy (721000</w:t>
      </w:r>
      <w:r w:rsidR="007C4412">
        <w:rPr>
          <w:sz w:val="28"/>
          <w:szCs w:val="28"/>
          <w:lang w:val="cs-CZ"/>
        </w:rPr>
        <w:t>)</w:t>
      </w:r>
    </w:p>
    <w:p w:rsidR="00E51FDB" w:rsidRPr="00787EBC" w:rsidRDefault="00E51FDB" w:rsidP="00080ACF">
      <w:pPr>
        <w:spacing w:line="286" w:lineRule="atLeast"/>
        <w:ind w:firstLine="0"/>
        <w:rPr>
          <w:b/>
          <w:sz w:val="28"/>
          <w:szCs w:val="28"/>
          <w:lang w:val="cs-CZ"/>
        </w:rPr>
      </w:pPr>
      <w:r w:rsidRPr="00E20454">
        <w:rPr>
          <w:b/>
          <w:sz w:val="28"/>
          <w:szCs w:val="28"/>
          <w:lang w:val="cs-CZ"/>
        </w:rPr>
        <w:t>Investor:</w:t>
      </w:r>
      <w:r w:rsidRPr="00E20454">
        <w:rPr>
          <w:b/>
          <w:sz w:val="28"/>
          <w:szCs w:val="28"/>
          <w:lang w:val="cs-CZ"/>
        </w:rPr>
        <w:tab/>
      </w:r>
      <w:proofErr w:type="gramStart"/>
      <w:r w:rsidR="007C4412">
        <w:rPr>
          <w:b/>
          <w:sz w:val="28"/>
          <w:szCs w:val="28"/>
          <w:lang w:val="cs-CZ"/>
        </w:rPr>
        <w:tab/>
        <w:t xml:space="preserve">  </w:t>
      </w:r>
      <w:r w:rsidR="00080ACF" w:rsidRPr="00D85C6E">
        <w:rPr>
          <w:sz w:val="28"/>
          <w:szCs w:val="28"/>
          <w:lang w:val="cs-CZ"/>
        </w:rPr>
        <w:t>Statutární</w:t>
      </w:r>
      <w:proofErr w:type="gramEnd"/>
      <w:r w:rsidR="00080ACF" w:rsidRPr="00D85C6E">
        <w:rPr>
          <w:sz w:val="28"/>
          <w:szCs w:val="28"/>
          <w:lang w:val="cs-CZ"/>
        </w:rPr>
        <w:t xml:space="preserve"> město Jihlava, Masarykovo nám. </w:t>
      </w:r>
      <w:r w:rsidR="00080ACF">
        <w:rPr>
          <w:sz w:val="28"/>
          <w:szCs w:val="28"/>
          <w:lang w:val="cs-CZ"/>
        </w:rPr>
        <w:t>97/</w:t>
      </w:r>
      <w:r w:rsidR="00080ACF" w:rsidRPr="00D85C6E">
        <w:rPr>
          <w:sz w:val="28"/>
          <w:szCs w:val="28"/>
          <w:lang w:val="cs-CZ"/>
        </w:rPr>
        <w:t>1, 586 01</w:t>
      </w:r>
    </w:p>
    <w:p w:rsidR="00E51FDB" w:rsidRDefault="00E51FDB" w:rsidP="00E51FDB">
      <w:pPr>
        <w:spacing w:line="286" w:lineRule="atLeast"/>
        <w:ind w:firstLine="0"/>
        <w:rPr>
          <w:rFonts w:cs="Arial"/>
          <w:color w:val="000000"/>
          <w:sz w:val="28"/>
          <w:szCs w:val="28"/>
        </w:rPr>
      </w:pPr>
      <w:r>
        <w:rPr>
          <w:rFonts w:ascii="Arial" w:hAnsi="Arial" w:cs="Arial"/>
          <w:color w:val="000000"/>
          <w:sz w:val="20"/>
          <w:szCs w:val="20"/>
        </w:rPr>
        <w:tab/>
      </w:r>
      <w:r>
        <w:rPr>
          <w:rFonts w:ascii="Arial" w:hAnsi="Arial" w:cs="Arial"/>
          <w:color w:val="000000"/>
          <w:sz w:val="20"/>
          <w:szCs w:val="20"/>
        </w:rPr>
        <w:tab/>
        <w:t xml:space="preserve">  </w:t>
      </w:r>
    </w:p>
    <w:p w:rsidR="001B107F" w:rsidRPr="00C81785" w:rsidRDefault="007C4412" w:rsidP="00E51FDB">
      <w:pPr>
        <w:ind w:firstLine="0"/>
        <w:jc w:val="left"/>
        <w:rPr>
          <w:lang w:val="cs-CZ"/>
        </w:rPr>
      </w:pPr>
      <w:r w:rsidRPr="00A82DCC">
        <w:rPr>
          <w:b/>
          <w:sz w:val="28"/>
          <w:szCs w:val="28"/>
          <w:lang w:val="cs-CZ"/>
        </w:rPr>
        <w:t>Stupeň:</w:t>
      </w:r>
      <w:proofErr w:type="gramStart"/>
      <w:r w:rsidRPr="00A82DCC">
        <w:rPr>
          <w:sz w:val="28"/>
          <w:szCs w:val="28"/>
          <w:lang w:val="cs-CZ"/>
        </w:rPr>
        <w:tab/>
        <w:t xml:space="preserve">  </w:t>
      </w:r>
      <w:r>
        <w:rPr>
          <w:sz w:val="28"/>
          <w:szCs w:val="28"/>
          <w:lang w:val="cs-CZ"/>
        </w:rPr>
        <w:tab/>
      </w:r>
      <w:proofErr w:type="gramEnd"/>
      <w:r>
        <w:rPr>
          <w:sz w:val="28"/>
          <w:szCs w:val="28"/>
          <w:lang w:val="cs-CZ"/>
        </w:rPr>
        <w:t xml:space="preserve">   </w:t>
      </w:r>
      <w:r w:rsidRPr="00A82DCC">
        <w:rPr>
          <w:sz w:val="28"/>
          <w:szCs w:val="28"/>
          <w:lang w:val="cs-CZ"/>
        </w:rPr>
        <w:t>Dokumentace pro</w:t>
      </w:r>
      <w:r>
        <w:rPr>
          <w:sz w:val="28"/>
          <w:szCs w:val="28"/>
          <w:lang w:val="cs-CZ"/>
        </w:rPr>
        <w:t xml:space="preserve"> </w:t>
      </w:r>
      <w:r w:rsidR="009F24B9">
        <w:rPr>
          <w:sz w:val="28"/>
          <w:szCs w:val="28"/>
          <w:lang w:val="cs-CZ"/>
        </w:rPr>
        <w:t>provedení stavby</w:t>
      </w:r>
      <w:r w:rsidRPr="00C81785">
        <w:rPr>
          <w:lang w:val="cs-CZ"/>
        </w:rPr>
        <w:t xml:space="preserve"> </w:t>
      </w:r>
      <w:r w:rsidR="001B107F" w:rsidRPr="00C81785">
        <w:rPr>
          <w:lang w:val="cs-CZ"/>
        </w:rPr>
        <w:br w:type="page"/>
      </w:r>
      <w:r w:rsidR="001B107F" w:rsidRPr="00C81785">
        <w:rPr>
          <w:b/>
          <w:sz w:val="24"/>
          <w:szCs w:val="24"/>
          <w:lang w:val="cs-CZ"/>
        </w:rPr>
        <w:lastRenderedPageBreak/>
        <w:t>Obsah:</w:t>
      </w:r>
    </w:p>
    <w:p w:rsidR="001B107F" w:rsidRPr="00C81785" w:rsidRDefault="001B107F" w:rsidP="00F84577">
      <w:pPr>
        <w:ind w:firstLine="0"/>
        <w:rPr>
          <w:lang w:val="cs-CZ"/>
        </w:rPr>
      </w:pPr>
    </w:p>
    <w:p w:rsidR="003549A6" w:rsidRDefault="004F2177">
      <w:pPr>
        <w:pStyle w:val="Obsah1"/>
        <w:rPr>
          <w:b w:val="0"/>
          <w:bCs w:val="0"/>
          <w:caps w:val="0"/>
          <w:noProof/>
          <w:kern w:val="2"/>
          <w:sz w:val="22"/>
          <w:szCs w:val="22"/>
          <w:lang w:val="cs-CZ" w:eastAsia="cs-CZ"/>
        </w:rPr>
      </w:pPr>
      <w:r w:rsidRPr="00C81785">
        <w:rPr>
          <w:lang w:val="cs-CZ"/>
        </w:rPr>
        <w:fldChar w:fldCharType="begin"/>
      </w:r>
      <w:r w:rsidR="001B107F" w:rsidRPr="00C81785">
        <w:rPr>
          <w:lang w:val="cs-CZ"/>
        </w:rPr>
        <w:instrText xml:space="preserve"> TOC \o "1-3" \h \z \u </w:instrText>
      </w:r>
      <w:r w:rsidRPr="00C81785">
        <w:rPr>
          <w:lang w:val="cs-CZ"/>
        </w:rPr>
        <w:fldChar w:fldCharType="separate"/>
      </w:r>
      <w:hyperlink w:anchor="_Toc150945544" w:history="1">
        <w:r w:rsidR="003549A6" w:rsidRPr="00F333A3">
          <w:rPr>
            <w:rStyle w:val="Hypertextovodkaz"/>
            <w:noProof/>
          </w:rPr>
          <w:t>1</w:t>
        </w:r>
        <w:r w:rsidR="003549A6">
          <w:rPr>
            <w:b w:val="0"/>
            <w:bCs w:val="0"/>
            <w:caps w:val="0"/>
            <w:noProof/>
            <w:kern w:val="2"/>
            <w:sz w:val="22"/>
            <w:szCs w:val="22"/>
            <w:lang w:val="cs-CZ" w:eastAsia="cs-CZ"/>
          </w:rPr>
          <w:tab/>
        </w:r>
        <w:r w:rsidR="003549A6" w:rsidRPr="00F333A3">
          <w:rPr>
            <w:rStyle w:val="Hypertextovodkaz"/>
            <w:noProof/>
          </w:rPr>
          <w:t>ŘEŠENÉ ÚZEMÍ</w:t>
        </w:r>
        <w:r w:rsidR="003549A6">
          <w:rPr>
            <w:noProof/>
            <w:webHidden/>
          </w:rPr>
          <w:tab/>
        </w:r>
        <w:r w:rsidR="003549A6">
          <w:rPr>
            <w:noProof/>
            <w:webHidden/>
          </w:rPr>
          <w:fldChar w:fldCharType="begin"/>
        </w:r>
        <w:r w:rsidR="003549A6">
          <w:rPr>
            <w:noProof/>
            <w:webHidden/>
          </w:rPr>
          <w:instrText xml:space="preserve"> PAGEREF _Toc150945544 \h </w:instrText>
        </w:r>
        <w:r w:rsidR="003549A6">
          <w:rPr>
            <w:noProof/>
            <w:webHidden/>
          </w:rPr>
        </w:r>
        <w:r w:rsidR="003549A6">
          <w:rPr>
            <w:noProof/>
            <w:webHidden/>
          </w:rPr>
          <w:fldChar w:fldCharType="separate"/>
        </w:r>
        <w:r w:rsidR="003549A6">
          <w:rPr>
            <w:noProof/>
            <w:webHidden/>
          </w:rPr>
          <w:t>3</w:t>
        </w:r>
        <w:r w:rsidR="003549A6">
          <w:rPr>
            <w:noProof/>
            <w:webHidden/>
          </w:rPr>
          <w:fldChar w:fldCharType="end"/>
        </w:r>
      </w:hyperlink>
    </w:p>
    <w:p w:rsidR="003549A6" w:rsidRDefault="003549A6">
      <w:pPr>
        <w:pStyle w:val="Obsah1"/>
        <w:rPr>
          <w:b w:val="0"/>
          <w:bCs w:val="0"/>
          <w:caps w:val="0"/>
          <w:noProof/>
          <w:kern w:val="2"/>
          <w:sz w:val="22"/>
          <w:szCs w:val="22"/>
          <w:lang w:val="cs-CZ" w:eastAsia="cs-CZ"/>
        </w:rPr>
      </w:pPr>
      <w:hyperlink w:anchor="_Toc150945545" w:history="1">
        <w:r w:rsidRPr="00F333A3">
          <w:rPr>
            <w:rStyle w:val="Hypertextovodkaz"/>
            <w:noProof/>
          </w:rPr>
          <w:t>2</w:t>
        </w:r>
        <w:r>
          <w:rPr>
            <w:b w:val="0"/>
            <w:bCs w:val="0"/>
            <w:caps w:val="0"/>
            <w:noProof/>
            <w:kern w:val="2"/>
            <w:sz w:val="22"/>
            <w:szCs w:val="22"/>
            <w:lang w:val="cs-CZ" w:eastAsia="cs-CZ"/>
          </w:rPr>
          <w:tab/>
        </w:r>
        <w:r w:rsidRPr="00F333A3">
          <w:rPr>
            <w:rStyle w:val="Hypertextovodkaz"/>
            <w:noProof/>
          </w:rPr>
          <w:t>ZÁKLADOVÁ VÝPUST</w:t>
        </w:r>
        <w:r>
          <w:rPr>
            <w:noProof/>
            <w:webHidden/>
          </w:rPr>
          <w:tab/>
        </w:r>
        <w:r>
          <w:rPr>
            <w:noProof/>
            <w:webHidden/>
          </w:rPr>
          <w:fldChar w:fldCharType="begin"/>
        </w:r>
        <w:r>
          <w:rPr>
            <w:noProof/>
            <w:webHidden/>
          </w:rPr>
          <w:instrText xml:space="preserve"> PAGEREF _Toc150945545 \h </w:instrText>
        </w:r>
        <w:r>
          <w:rPr>
            <w:noProof/>
            <w:webHidden/>
          </w:rPr>
        </w:r>
        <w:r>
          <w:rPr>
            <w:noProof/>
            <w:webHidden/>
          </w:rPr>
          <w:fldChar w:fldCharType="separate"/>
        </w:r>
        <w:r>
          <w:rPr>
            <w:noProof/>
            <w:webHidden/>
          </w:rPr>
          <w:t>3</w:t>
        </w:r>
        <w:r>
          <w:rPr>
            <w:noProof/>
            <w:webHidden/>
          </w:rPr>
          <w:fldChar w:fldCharType="end"/>
        </w:r>
      </w:hyperlink>
    </w:p>
    <w:p w:rsidR="003549A6" w:rsidRDefault="003549A6">
      <w:pPr>
        <w:pStyle w:val="Obsah1"/>
        <w:rPr>
          <w:b w:val="0"/>
          <w:bCs w:val="0"/>
          <w:caps w:val="0"/>
          <w:noProof/>
          <w:kern w:val="2"/>
          <w:sz w:val="22"/>
          <w:szCs w:val="22"/>
          <w:lang w:val="cs-CZ" w:eastAsia="cs-CZ"/>
        </w:rPr>
      </w:pPr>
      <w:hyperlink w:anchor="_Toc150945546" w:history="1">
        <w:r w:rsidRPr="00F333A3">
          <w:rPr>
            <w:rStyle w:val="Hypertextovodkaz"/>
            <w:noProof/>
          </w:rPr>
          <w:t>3</w:t>
        </w:r>
        <w:r>
          <w:rPr>
            <w:b w:val="0"/>
            <w:bCs w:val="0"/>
            <w:caps w:val="0"/>
            <w:noProof/>
            <w:kern w:val="2"/>
            <w:sz w:val="22"/>
            <w:szCs w:val="22"/>
            <w:lang w:val="cs-CZ" w:eastAsia="cs-CZ"/>
          </w:rPr>
          <w:tab/>
        </w:r>
        <w:r w:rsidRPr="00F333A3">
          <w:rPr>
            <w:rStyle w:val="Hypertextovodkaz"/>
            <w:noProof/>
          </w:rPr>
          <w:t>bezpečnostní přeliv</w:t>
        </w:r>
        <w:r>
          <w:rPr>
            <w:noProof/>
            <w:webHidden/>
          </w:rPr>
          <w:tab/>
        </w:r>
        <w:r>
          <w:rPr>
            <w:noProof/>
            <w:webHidden/>
          </w:rPr>
          <w:fldChar w:fldCharType="begin"/>
        </w:r>
        <w:r>
          <w:rPr>
            <w:noProof/>
            <w:webHidden/>
          </w:rPr>
          <w:instrText xml:space="preserve"> PAGEREF _Toc150945546 \h </w:instrText>
        </w:r>
        <w:r>
          <w:rPr>
            <w:noProof/>
            <w:webHidden/>
          </w:rPr>
        </w:r>
        <w:r>
          <w:rPr>
            <w:noProof/>
            <w:webHidden/>
          </w:rPr>
          <w:fldChar w:fldCharType="separate"/>
        </w:r>
        <w:r>
          <w:rPr>
            <w:noProof/>
            <w:webHidden/>
          </w:rPr>
          <w:t>4</w:t>
        </w:r>
        <w:r>
          <w:rPr>
            <w:noProof/>
            <w:webHidden/>
          </w:rPr>
          <w:fldChar w:fldCharType="end"/>
        </w:r>
      </w:hyperlink>
    </w:p>
    <w:p w:rsidR="003549A6" w:rsidRDefault="003549A6">
      <w:pPr>
        <w:pStyle w:val="Obsah1"/>
        <w:rPr>
          <w:b w:val="0"/>
          <w:bCs w:val="0"/>
          <w:caps w:val="0"/>
          <w:noProof/>
          <w:kern w:val="2"/>
          <w:sz w:val="22"/>
          <w:szCs w:val="22"/>
          <w:lang w:val="cs-CZ" w:eastAsia="cs-CZ"/>
        </w:rPr>
      </w:pPr>
      <w:hyperlink w:anchor="_Toc150945547" w:history="1">
        <w:r w:rsidRPr="00F333A3">
          <w:rPr>
            <w:rStyle w:val="Hypertextovodkaz"/>
            <w:noProof/>
          </w:rPr>
          <w:t>4</w:t>
        </w:r>
        <w:r>
          <w:rPr>
            <w:b w:val="0"/>
            <w:bCs w:val="0"/>
            <w:caps w:val="0"/>
            <w:noProof/>
            <w:kern w:val="2"/>
            <w:sz w:val="22"/>
            <w:szCs w:val="22"/>
            <w:lang w:val="cs-CZ" w:eastAsia="cs-CZ"/>
          </w:rPr>
          <w:tab/>
        </w:r>
        <w:r w:rsidRPr="00F333A3">
          <w:rPr>
            <w:rStyle w:val="Hypertextovodkaz"/>
            <w:noProof/>
          </w:rPr>
          <w:t>statické a hydraulické výpočty</w:t>
        </w:r>
        <w:r>
          <w:rPr>
            <w:noProof/>
            <w:webHidden/>
          </w:rPr>
          <w:tab/>
        </w:r>
        <w:r>
          <w:rPr>
            <w:noProof/>
            <w:webHidden/>
          </w:rPr>
          <w:fldChar w:fldCharType="begin"/>
        </w:r>
        <w:r>
          <w:rPr>
            <w:noProof/>
            <w:webHidden/>
          </w:rPr>
          <w:instrText xml:space="preserve"> PAGEREF _Toc150945547 \h </w:instrText>
        </w:r>
        <w:r>
          <w:rPr>
            <w:noProof/>
            <w:webHidden/>
          </w:rPr>
        </w:r>
        <w:r>
          <w:rPr>
            <w:noProof/>
            <w:webHidden/>
          </w:rPr>
          <w:fldChar w:fldCharType="separate"/>
        </w:r>
        <w:r>
          <w:rPr>
            <w:noProof/>
            <w:webHidden/>
          </w:rPr>
          <w:t>5</w:t>
        </w:r>
        <w:r>
          <w:rPr>
            <w:noProof/>
            <w:webHidden/>
          </w:rPr>
          <w:fldChar w:fldCharType="end"/>
        </w:r>
      </w:hyperlink>
    </w:p>
    <w:p w:rsidR="003549A6" w:rsidRDefault="003549A6">
      <w:pPr>
        <w:pStyle w:val="Obsah3"/>
        <w:rPr>
          <w:i w:val="0"/>
          <w:iCs w:val="0"/>
          <w:noProof/>
          <w:kern w:val="2"/>
          <w:sz w:val="22"/>
          <w:szCs w:val="22"/>
          <w:lang w:val="cs-CZ" w:eastAsia="cs-CZ"/>
        </w:rPr>
      </w:pPr>
      <w:hyperlink w:anchor="_Toc150945548" w:history="1">
        <w:r w:rsidRPr="00F333A3">
          <w:rPr>
            <w:rStyle w:val="Hypertextovodkaz"/>
            <w:noProof/>
          </w:rPr>
          <w:t>4.1.1</w:t>
        </w:r>
        <w:r>
          <w:rPr>
            <w:i w:val="0"/>
            <w:iCs w:val="0"/>
            <w:noProof/>
            <w:kern w:val="2"/>
            <w:sz w:val="22"/>
            <w:szCs w:val="22"/>
            <w:lang w:val="cs-CZ" w:eastAsia="cs-CZ"/>
          </w:rPr>
          <w:tab/>
        </w:r>
        <w:r w:rsidRPr="00F333A3">
          <w:rPr>
            <w:rStyle w:val="Hypertextovodkaz"/>
            <w:noProof/>
          </w:rPr>
          <w:t>Převedení a transformace PV 100</w:t>
        </w:r>
        <w:r>
          <w:rPr>
            <w:noProof/>
            <w:webHidden/>
          </w:rPr>
          <w:tab/>
        </w:r>
        <w:r>
          <w:rPr>
            <w:noProof/>
            <w:webHidden/>
          </w:rPr>
          <w:fldChar w:fldCharType="begin"/>
        </w:r>
        <w:r>
          <w:rPr>
            <w:noProof/>
            <w:webHidden/>
          </w:rPr>
          <w:instrText xml:space="preserve"> PAGEREF _Toc150945548 \h </w:instrText>
        </w:r>
        <w:r>
          <w:rPr>
            <w:noProof/>
            <w:webHidden/>
          </w:rPr>
        </w:r>
        <w:r>
          <w:rPr>
            <w:noProof/>
            <w:webHidden/>
          </w:rPr>
          <w:fldChar w:fldCharType="separate"/>
        </w:r>
        <w:r>
          <w:rPr>
            <w:noProof/>
            <w:webHidden/>
          </w:rPr>
          <w:t>5</w:t>
        </w:r>
        <w:r>
          <w:rPr>
            <w:noProof/>
            <w:webHidden/>
          </w:rPr>
          <w:fldChar w:fldCharType="end"/>
        </w:r>
      </w:hyperlink>
    </w:p>
    <w:p w:rsidR="003549A6" w:rsidRDefault="003549A6">
      <w:pPr>
        <w:pStyle w:val="Obsah3"/>
        <w:rPr>
          <w:i w:val="0"/>
          <w:iCs w:val="0"/>
          <w:noProof/>
          <w:kern w:val="2"/>
          <w:sz w:val="22"/>
          <w:szCs w:val="22"/>
          <w:lang w:val="cs-CZ" w:eastAsia="cs-CZ"/>
        </w:rPr>
      </w:pPr>
      <w:hyperlink w:anchor="_Toc150945549" w:history="1">
        <w:r w:rsidRPr="00F333A3">
          <w:rPr>
            <w:rStyle w:val="Hypertextovodkaz"/>
            <w:noProof/>
          </w:rPr>
          <w:t>4.1.2</w:t>
        </w:r>
        <w:r>
          <w:rPr>
            <w:i w:val="0"/>
            <w:iCs w:val="0"/>
            <w:noProof/>
            <w:kern w:val="2"/>
            <w:sz w:val="22"/>
            <w:szCs w:val="22"/>
            <w:lang w:val="cs-CZ" w:eastAsia="cs-CZ"/>
          </w:rPr>
          <w:tab/>
        </w:r>
        <w:r w:rsidRPr="00F333A3">
          <w:rPr>
            <w:rStyle w:val="Hypertextovodkaz"/>
            <w:noProof/>
          </w:rPr>
          <w:t>Základová výpust</w:t>
        </w:r>
        <w:r>
          <w:rPr>
            <w:noProof/>
            <w:webHidden/>
          </w:rPr>
          <w:tab/>
        </w:r>
        <w:r>
          <w:rPr>
            <w:noProof/>
            <w:webHidden/>
          </w:rPr>
          <w:fldChar w:fldCharType="begin"/>
        </w:r>
        <w:r>
          <w:rPr>
            <w:noProof/>
            <w:webHidden/>
          </w:rPr>
          <w:instrText xml:space="preserve"> PAGEREF _Toc150945549 \h </w:instrText>
        </w:r>
        <w:r>
          <w:rPr>
            <w:noProof/>
            <w:webHidden/>
          </w:rPr>
        </w:r>
        <w:r>
          <w:rPr>
            <w:noProof/>
            <w:webHidden/>
          </w:rPr>
          <w:fldChar w:fldCharType="separate"/>
        </w:r>
        <w:r>
          <w:rPr>
            <w:noProof/>
            <w:webHidden/>
          </w:rPr>
          <w:t>5</w:t>
        </w:r>
        <w:r>
          <w:rPr>
            <w:noProof/>
            <w:webHidden/>
          </w:rPr>
          <w:fldChar w:fldCharType="end"/>
        </w:r>
      </w:hyperlink>
    </w:p>
    <w:p w:rsidR="003549A6" w:rsidRDefault="003549A6">
      <w:pPr>
        <w:pStyle w:val="Obsah3"/>
        <w:rPr>
          <w:i w:val="0"/>
          <w:iCs w:val="0"/>
          <w:noProof/>
          <w:kern w:val="2"/>
          <w:sz w:val="22"/>
          <w:szCs w:val="22"/>
          <w:lang w:val="cs-CZ" w:eastAsia="cs-CZ"/>
        </w:rPr>
      </w:pPr>
      <w:hyperlink w:anchor="_Toc150945550" w:history="1">
        <w:r w:rsidRPr="00F333A3">
          <w:rPr>
            <w:rStyle w:val="Hypertextovodkaz"/>
            <w:noProof/>
          </w:rPr>
          <w:t>4.1.3</w:t>
        </w:r>
        <w:r>
          <w:rPr>
            <w:i w:val="0"/>
            <w:iCs w:val="0"/>
            <w:noProof/>
            <w:kern w:val="2"/>
            <w:sz w:val="22"/>
            <w:szCs w:val="22"/>
            <w:lang w:val="cs-CZ" w:eastAsia="cs-CZ"/>
          </w:rPr>
          <w:tab/>
        </w:r>
        <w:r w:rsidRPr="00F333A3">
          <w:rPr>
            <w:rStyle w:val="Hypertextovodkaz"/>
            <w:noProof/>
          </w:rPr>
          <w:t>Výpustné potrubí</w:t>
        </w:r>
        <w:r>
          <w:rPr>
            <w:noProof/>
            <w:webHidden/>
          </w:rPr>
          <w:tab/>
        </w:r>
        <w:r>
          <w:rPr>
            <w:noProof/>
            <w:webHidden/>
          </w:rPr>
          <w:fldChar w:fldCharType="begin"/>
        </w:r>
        <w:r>
          <w:rPr>
            <w:noProof/>
            <w:webHidden/>
          </w:rPr>
          <w:instrText xml:space="preserve"> PAGEREF _Toc150945550 \h </w:instrText>
        </w:r>
        <w:r>
          <w:rPr>
            <w:noProof/>
            <w:webHidden/>
          </w:rPr>
        </w:r>
        <w:r>
          <w:rPr>
            <w:noProof/>
            <w:webHidden/>
          </w:rPr>
          <w:fldChar w:fldCharType="separate"/>
        </w:r>
        <w:r>
          <w:rPr>
            <w:noProof/>
            <w:webHidden/>
          </w:rPr>
          <w:t>6</w:t>
        </w:r>
        <w:r>
          <w:rPr>
            <w:noProof/>
            <w:webHidden/>
          </w:rPr>
          <w:fldChar w:fldCharType="end"/>
        </w:r>
      </w:hyperlink>
    </w:p>
    <w:p w:rsidR="003549A6" w:rsidRDefault="003549A6">
      <w:pPr>
        <w:pStyle w:val="Obsah3"/>
        <w:rPr>
          <w:i w:val="0"/>
          <w:iCs w:val="0"/>
          <w:noProof/>
          <w:kern w:val="2"/>
          <w:sz w:val="22"/>
          <w:szCs w:val="22"/>
          <w:lang w:val="cs-CZ" w:eastAsia="cs-CZ"/>
        </w:rPr>
      </w:pPr>
      <w:hyperlink w:anchor="_Toc150945551" w:history="1">
        <w:r w:rsidRPr="00F333A3">
          <w:rPr>
            <w:rStyle w:val="Hypertextovodkaz"/>
            <w:noProof/>
          </w:rPr>
          <w:t>4.1.4</w:t>
        </w:r>
        <w:r>
          <w:rPr>
            <w:i w:val="0"/>
            <w:iCs w:val="0"/>
            <w:noProof/>
            <w:kern w:val="2"/>
            <w:sz w:val="22"/>
            <w:szCs w:val="22"/>
            <w:lang w:val="cs-CZ" w:eastAsia="cs-CZ"/>
          </w:rPr>
          <w:tab/>
        </w:r>
        <w:r w:rsidRPr="00F333A3">
          <w:rPr>
            <w:rStyle w:val="Hypertextovodkaz"/>
            <w:noProof/>
          </w:rPr>
          <w:t>bezpečnostní přeliv rybníku</w:t>
        </w:r>
        <w:r>
          <w:rPr>
            <w:noProof/>
            <w:webHidden/>
          </w:rPr>
          <w:tab/>
        </w:r>
        <w:r>
          <w:rPr>
            <w:noProof/>
            <w:webHidden/>
          </w:rPr>
          <w:fldChar w:fldCharType="begin"/>
        </w:r>
        <w:r>
          <w:rPr>
            <w:noProof/>
            <w:webHidden/>
          </w:rPr>
          <w:instrText xml:space="preserve"> PAGEREF _Toc150945551 \h </w:instrText>
        </w:r>
        <w:r>
          <w:rPr>
            <w:noProof/>
            <w:webHidden/>
          </w:rPr>
        </w:r>
        <w:r>
          <w:rPr>
            <w:noProof/>
            <w:webHidden/>
          </w:rPr>
          <w:fldChar w:fldCharType="separate"/>
        </w:r>
        <w:r>
          <w:rPr>
            <w:noProof/>
            <w:webHidden/>
          </w:rPr>
          <w:t>6</w:t>
        </w:r>
        <w:r>
          <w:rPr>
            <w:noProof/>
            <w:webHidden/>
          </w:rPr>
          <w:fldChar w:fldCharType="end"/>
        </w:r>
      </w:hyperlink>
    </w:p>
    <w:p w:rsidR="003549A6" w:rsidRDefault="003549A6">
      <w:pPr>
        <w:pStyle w:val="Obsah3"/>
        <w:rPr>
          <w:i w:val="0"/>
          <w:iCs w:val="0"/>
          <w:noProof/>
          <w:kern w:val="2"/>
          <w:sz w:val="22"/>
          <w:szCs w:val="22"/>
          <w:lang w:val="cs-CZ" w:eastAsia="cs-CZ"/>
        </w:rPr>
      </w:pPr>
      <w:hyperlink w:anchor="_Toc150945552" w:history="1">
        <w:r w:rsidRPr="00F333A3">
          <w:rPr>
            <w:rStyle w:val="Hypertextovodkaz"/>
            <w:noProof/>
          </w:rPr>
          <w:t>4.1.5</w:t>
        </w:r>
        <w:r>
          <w:rPr>
            <w:i w:val="0"/>
            <w:iCs w:val="0"/>
            <w:noProof/>
            <w:kern w:val="2"/>
            <w:sz w:val="22"/>
            <w:szCs w:val="22"/>
            <w:lang w:val="cs-CZ" w:eastAsia="cs-CZ"/>
          </w:rPr>
          <w:tab/>
        </w:r>
        <w:r w:rsidRPr="00F333A3">
          <w:rPr>
            <w:rStyle w:val="Hypertextovodkaz"/>
            <w:noProof/>
          </w:rPr>
          <w:t>Hospodaření s vodou</w:t>
        </w:r>
        <w:r>
          <w:rPr>
            <w:noProof/>
            <w:webHidden/>
          </w:rPr>
          <w:tab/>
        </w:r>
        <w:r>
          <w:rPr>
            <w:noProof/>
            <w:webHidden/>
          </w:rPr>
          <w:fldChar w:fldCharType="begin"/>
        </w:r>
        <w:r>
          <w:rPr>
            <w:noProof/>
            <w:webHidden/>
          </w:rPr>
          <w:instrText xml:space="preserve"> PAGEREF _Toc150945552 \h </w:instrText>
        </w:r>
        <w:r>
          <w:rPr>
            <w:noProof/>
            <w:webHidden/>
          </w:rPr>
        </w:r>
        <w:r>
          <w:rPr>
            <w:noProof/>
            <w:webHidden/>
          </w:rPr>
          <w:fldChar w:fldCharType="separate"/>
        </w:r>
        <w:r>
          <w:rPr>
            <w:noProof/>
            <w:webHidden/>
          </w:rPr>
          <w:t>8</w:t>
        </w:r>
        <w:r>
          <w:rPr>
            <w:noProof/>
            <w:webHidden/>
          </w:rPr>
          <w:fldChar w:fldCharType="end"/>
        </w:r>
      </w:hyperlink>
    </w:p>
    <w:p w:rsidR="003549A6" w:rsidRDefault="003549A6">
      <w:pPr>
        <w:pStyle w:val="Obsah3"/>
        <w:rPr>
          <w:i w:val="0"/>
          <w:iCs w:val="0"/>
          <w:noProof/>
          <w:kern w:val="2"/>
          <w:sz w:val="22"/>
          <w:szCs w:val="22"/>
          <w:lang w:val="cs-CZ" w:eastAsia="cs-CZ"/>
        </w:rPr>
      </w:pPr>
      <w:hyperlink w:anchor="_Toc150945553" w:history="1">
        <w:r w:rsidRPr="00F333A3">
          <w:rPr>
            <w:rStyle w:val="Hypertextovodkaz"/>
            <w:noProof/>
          </w:rPr>
          <w:t>4.1.6</w:t>
        </w:r>
        <w:r>
          <w:rPr>
            <w:i w:val="0"/>
            <w:iCs w:val="0"/>
            <w:noProof/>
            <w:kern w:val="2"/>
            <w:sz w:val="22"/>
            <w:szCs w:val="22"/>
            <w:lang w:val="cs-CZ" w:eastAsia="cs-CZ"/>
          </w:rPr>
          <w:tab/>
        </w:r>
        <w:r w:rsidRPr="00F333A3">
          <w:rPr>
            <w:rStyle w:val="Hypertextovodkaz"/>
            <w:noProof/>
          </w:rPr>
          <w:t>Minimální zůstatkový průtok</w:t>
        </w:r>
        <w:r>
          <w:rPr>
            <w:noProof/>
            <w:webHidden/>
          </w:rPr>
          <w:tab/>
        </w:r>
        <w:r>
          <w:rPr>
            <w:noProof/>
            <w:webHidden/>
          </w:rPr>
          <w:fldChar w:fldCharType="begin"/>
        </w:r>
        <w:r>
          <w:rPr>
            <w:noProof/>
            <w:webHidden/>
          </w:rPr>
          <w:instrText xml:space="preserve"> PAGEREF _Toc150945553 \h </w:instrText>
        </w:r>
        <w:r>
          <w:rPr>
            <w:noProof/>
            <w:webHidden/>
          </w:rPr>
        </w:r>
        <w:r>
          <w:rPr>
            <w:noProof/>
            <w:webHidden/>
          </w:rPr>
          <w:fldChar w:fldCharType="separate"/>
        </w:r>
        <w:r>
          <w:rPr>
            <w:noProof/>
            <w:webHidden/>
          </w:rPr>
          <w:t>8</w:t>
        </w:r>
        <w:r>
          <w:rPr>
            <w:noProof/>
            <w:webHidden/>
          </w:rPr>
          <w:fldChar w:fldCharType="end"/>
        </w:r>
      </w:hyperlink>
    </w:p>
    <w:p w:rsidR="003549A6" w:rsidRDefault="003549A6">
      <w:pPr>
        <w:pStyle w:val="Obsah3"/>
        <w:rPr>
          <w:i w:val="0"/>
          <w:iCs w:val="0"/>
          <w:noProof/>
          <w:kern w:val="2"/>
          <w:sz w:val="22"/>
          <w:szCs w:val="22"/>
          <w:lang w:val="cs-CZ" w:eastAsia="cs-CZ"/>
        </w:rPr>
      </w:pPr>
      <w:hyperlink w:anchor="_Toc150945554" w:history="1">
        <w:r w:rsidRPr="00F333A3">
          <w:rPr>
            <w:rStyle w:val="Hypertextovodkaz"/>
            <w:noProof/>
          </w:rPr>
          <w:t>4.1.7</w:t>
        </w:r>
        <w:r>
          <w:rPr>
            <w:i w:val="0"/>
            <w:iCs w:val="0"/>
            <w:noProof/>
            <w:kern w:val="2"/>
            <w:sz w:val="22"/>
            <w:szCs w:val="22"/>
            <w:lang w:val="cs-CZ" w:eastAsia="cs-CZ"/>
          </w:rPr>
          <w:tab/>
        </w:r>
        <w:r w:rsidRPr="00F333A3">
          <w:rPr>
            <w:rStyle w:val="Hypertextovodkaz"/>
            <w:noProof/>
          </w:rPr>
          <w:t>Vypouštění rybníku</w:t>
        </w:r>
        <w:r>
          <w:rPr>
            <w:noProof/>
            <w:webHidden/>
          </w:rPr>
          <w:tab/>
        </w:r>
        <w:r>
          <w:rPr>
            <w:noProof/>
            <w:webHidden/>
          </w:rPr>
          <w:fldChar w:fldCharType="begin"/>
        </w:r>
        <w:r>
          <w:rPr>
            <w:noProof/>
            <w:webHidden/>
          </w:rPr>
          <w:instrText xml:space="preserve"> PAGEREF _Toc150945554 \h </w:instrText>
        </w:r>
        <w:r>
          <w:rPr>
            <w:noProof/>
            <w:webHidden/>
          </w:rPr>
        </w:r>
        <w:r>
          <w:rPr>
            <w:noProof/>
            <w:webHidden/>
          </w:rPr>
          <w:fldChar w:fldCharType="separate"/>
        </w:r>
        <w:r>
          <w:rPr>
            <w:noProof/>
            <w:webHidden/>
          </w:rPr>
          <w:t>9</w:t>
        </w:r>
        <w:r>
          <w:rPr>
            <w:noProof/>
            <w:webHidden/>
          </w:rPr>
          <w:fldChar w:fldCharType="end"/>
        </w:r>
      </w:hyperlink>
    </w:p>
    <w:p w:rsidR="003549A6" w:rsidRDefault="003549A6">
      <w:pPr>
        <w:pStyle w:val="Obsah3"/>
        <w:rPr>
          <w:i w:val="0"/>
          <w:iCs w:val="0"/>
          <w:noProof/>
          <w:kern w:val="2"/>
          <w:sz w:val="22"/>
          <w:szCs w:val="22"/>
          <w:lang w:val="cs-CZ" w:eastAsia="cs-CZ"/>
        </w:rPr>
      </w:pPr>
      <w:hyperlink w:anchor="_Toc150945555" w:history="1">
        <w:r w:rsidRPr="00F333A3">
          <w:rPr>
            <w:rStyle w:val="Hypertextovodkaz"/>
            <w:noProof/>
          </w:rPr>
          <w:t>4.1.8</w:t>
        </w:r>
        <w:r>
          <w:rPr>
            <w:i w:val="0"/>
            <w:iCs w:val="0"/>
            <w:noProof/>
            <w:kern w:val="2"/>
            <w:sz w:val="22"/>
            <w:szCs w:val="22"/>
            <w:lang w:val="cs-CZ" w:eastAsia="cs-CZ"/>
          </w:rPr>
          <w:tab/>
        </w:r>
        <w:r w:rsidRPr="00F333A3">
          <w:rPr>
            <w:rStyle w:val="Hypertextovodkaz"/>
            <w:noProof/>
          </w:rPr>
          <w:t>Napouštění retenční nádrže</w:t>
        </w:r>
        <w:r>
          <w:rPr>
            <w:noProof/>
            <w:webHidden/>
          </w:rPr>
          <w:tab/>
        </w:r>
        <w:r>
          <w:rPr>
            <w:noProof/>
            <w:webHidden/>
          </w:rPr>
          <w:fldChar w:fldCharType="begin"/>
        </w:r>
        <w:r>
          <w:rPr>
            <w:noProof/>
            <w:webHidden/>
          </w:rPr>
          <w:instrText xml:space="preserve"> PAGEREF _Toc150945555 \h </w:instrText>
        </w:r>
        <w:r>
          <w:rPr>
            <w:noProof/>
            <w:webHidden/>
          </w:rPr>
        </w:r>
        <w:r>
          <w:rPr>
            <w:noProof/>
            <w:webHidden/>
          </w:rPr>
          <w:fldChar w:fldCharType="separate"/>
        </w:r>
        <w:r>
          <w:rPr>
            <w:noProof/>
            <w:webHidden/>
          </w:rPr>
          <w:t>9</w:t>
        </w:r>
        <w:r>
          <w:rPr>
            <w:noProof/>
            <w:webHidden/>
          </w:rPr>
          <w:fldChar w:fldCharType="end"/>
        </w:r>
      </w:hyperlink>
    </w:p>
    <w:p w:rsidR="003549A6" w:rsidRDefault="003549A6">
      <w:pPr>
        <w:pStyle w:val="Obsah3"/>
        <w:rPr>
          <w:i w:val="0"/>
          <w:iCs w:val="0"/>
          <w:noProof/>
          <w:kern w:val="2"/>
          <w:sz w:val="22"/>
          <w:szCs w:val="22"/>
          <w:lang w:val="cs-CZ" w:eastAsia="cs-CZ"/>
        </w:rPr>
      </w:pPr>
      <w:hyperlink w:anchor="_Toc150945556" w:history="1">
        <w:r w:rsidRPr="00F333A3">
          <w:rPr>
            <w:rStyle w:val="Hypertextovodkaz"/>
            <w:noProof/>
          </w:rPr>
          <w:t>4.1.9</w:t>
        </w:r>
        <w:r>
          <w:rPr>
            <w:i w:val="0"/>
            <w:iCs w:val="0"/>
            <w:noProof/>
            <w:kern w:val="2"/>
            <w:sz w:val="22"/>
            <w:szCs w:val="22"/>
            <w:lang w:val="cs-CZ" w:eastAsia="cs-CZ"/>
          </w:rPr>
          <w:tab/>
        </w:r>
        <w:r w:rsidRPr="00F333A3">
          <w:rPr>
            <w:rStyle w:val="Hypertextovodkaz"/>
            <w:noProof/>
          </w:rPr>
          <w:t>Manipulace za velkých vod</w:t>
        </w:r>
        <w:r>
          <w:rPr>
            <w:noProof/>
            <w:webHidden/>
          </w:rPr>
          <w:tab/>
        </w:r>
        <w:r>
          <w:rPr>
            <w:noProof/>
            <w:webHidden/>
          </w:rPr>
          <w:fldChar w:fldCharType="begin"/>
        </w:r>
        <w:r>
          <w:rPr>
            <w:noProof/>
            <w:webHidden/>
          </w:rPr>
          <w:instrText xml:space="preserve"> PAGEREF _Toc150945556 \h </w:instrText>
        </w:r>
        <w:r>
          <w:rPr>
            <w:noProof/>
            <w:webHidden/>
          </w:rPr>
        </w:r>
        <w:r>
          <w:rPr>
            <w:noProof/>
            <w:webHidden/>
          </w:rPr>
          <w:fldChar w:fldCharType="separate"/>
        </w:r>
        <w:r>
          <w:rPr>
            <w:noProof/>
            <w:webHidden/>
          </w:rPr>
          <w:t>9</w:t>
        </w:r>
        <w:r>
          <w:rPr>
            <w:noProof/>
            <w:webHidden/>
          </w:rPr>
          <w:fldChar w:fldCharType="end"/>
        </w:r>
      </w:hyperlink>
    </w:p>
    <w:p w:rsidR="003549A6" w:rsidRDefault="003549A6">
      <w:pPr>
        <w:pStyle w:val="Obsah1"/>
        <w:rPr>
          <w:b w:val="0"/>
          <w:bCs w:val="0"/>
          <w:caps w:val="0"/>
          <w:noProof/>
          <w:kern w:val="2"/>
          <w:sz w:val="22"/>
          <w:szCs w:val="22"/>
          <w:lang w:val="cs-CZ" w:eastAsia="cs-CZ"/>
        </w:rPr>
      </w:pPr>
      <w:hyperlink w:anchor="_Toc150945557" w:history="1">
        <w:r w:rsidRPr="00F333A3">
          <w:rPr>
            <w:rStyle w:val="Hypertextovodkaz"/>
            <w:noProof/>
          </w:rPr>
          <w:t>5</w:t>
        </w:r>
        <w:r>
          <w:rPr>
            <w:b w:val="0"/>
            <w:bCs w:val="0"/>
            <w:caps w:val="0"/>
            <w:noProof/>
            <w:kern w:val="2"/>
            <w:sz w:val="22"/>
            <w:szCs w:val="22"/>
            <w:lang w:val="cs-CZ" w:eastAsia="cs-CZ"/>
          </w:rPr>
          <w:tab/>
        </w:r>
        <w:r w:rsidRPr="00F333A3">
          <w:rPr>
            <w:rStyle w:val="Hypertextovodkaz"/>
            <w:noProof/>
          </w:rPr>
          <w:t>Závěr</w:t>
        </w:r>
        <w:r>
          <w:rPr>
            <w:noProof/>
            <w:webHidden/>
          </w:rPr>
          <w:tab/>
        </w:r>
        <w:r>
          <w:rPr>
            <w:noProof/>
            <w:webHidden/>
          </w:rPr>
          <w:fldChar w:fldCharType="begin"/>
        </w:r>
        <w:r>
          <w:rPr>
            <w:noProof/>
            <w:webHidden/>
          </w:rPr>
          <w:instrText xml:space="preserve"> PAGEREF _Toc150945557 \h </w:instrText>
        </w:r>
        <w:r>
          <w:rPr>
            <w:noProof/>
            <w:webHidden/>
          </w:rPr>
        </w:r>
        <w:r>
          <w:rPr>
            <w:noProof/>
            <w:webHidden/>
          </w:rPr>
          <w:fldChar w:fldCharType="separate"/>
        </w:r>
        <w:r>
          <w:rPr>
            <w:noProof/>
            <w:webHidden/>
          </w:rPr>
          <w:t>9</w:t>
        </w:r>
        <w:r>
          <w:rPr>
            <w:noProof/>
            <w:webHidden/>
          </w:rPr>
          <w:fldChar w:fldCharType="end"/>
        </w:r>
      </w:hyperlink>
    </w:p>
    <w:p w:rsidR="001B107F" w:rsidRPr="00C81785" w:rsidRDefault="004F2177" w:rsidP="008479C2">
      <w:pPr>
        <w:rPr>
          <w:rFonts w:ascii="Calibri" w:hAnsi="Calibri"/>
          <w:b/>
          <w:bCs/>
          <w:caps/>
          <w:sz w:val="20"/>
          <w:szCs w:val="20"/>
          <w:lang w:val="cs-CZ"/>
        </w:rPr>
      </w:pPr>
      <w:r w:rsidRPr="00C81785">
        <w:rPr>
          <w:lang w:val="cs-CZ"/>
        </w:rPr>
        <w:fldChar w:fldCharType="end"/>
      </w:r>
    </w:p>
    <w:p w:rsidR="001B107F" w:rsidRPr="00C81785" w:rsidRDefault="001B107F">
      <w:pPr>
        <w:spacing w:after="200" w:line="252" w:lineRule="auto"/>
        <w:ind w:firstLine="0"/>
        <w:jc w:val="left"/>
        <w:rPr>
          <w:rFonts w:ascii="Calibri" w:hAnsi="Calibri"/>
          <w:b/>
          <w:bCs/>
          <w:caps/>
          <w:sz w:val="20"/>
          <w:szCs w:val="20"/>
          <w:lang w:val="cs-CZ"/>
        </w:rPr>
      </w:pPr>
      <w:r w:rsidRPr="00C81785">
        <w:rPr>
          <w:rFonts w:ascii="Calibri" w:hAnsi="Calibri"/>
          <w:b/>
          <w:bCs/>
          <w:caps/>
          <w:sz w:val="20"/>
          <w:szCs w:val="20"/>
          <w:lang w:val="cs-CZ"/>
        </w:rPr>
        <w:br w:type="page"/>
      </w:r>
    </w:p>
    <w:p w:rsidR="001B107F" w:rsidRPr="00C81785" w:rsidRDefault="001B107F" w:rsidP="0070506C">
      <w:pPr>
        <w:pStyle w:val="Nadpis1"/>
        <w:numPr>
          <w:ilvl w:val="0"/>
          <w:numId w:val="16"/>
        </w:numPr>
        <w:ind w:left="0" w:firstLine="0"/>
      </w:pPr>
      <w:bookmarkStart w:id="0" w:name="_Toc150945544"/>
      <w:r w:rsidRPr="00C81785">
        <w:t>ŘEŠENÉ ÚZEMÍ</w:t>
      </w:r>
      <w:bookmarkEnd w:id="0"/>
    </w:p>
    <w:p w:rsidR="00C70EB4" w:rsidRDefault="008409EE" w:rsidP="008409EE">
      <w:pPr>
        <w:spacing w:before="120"/>
        <w:ind w:firstLine="0"/>
        <w:rPr>
          <w:color w:val="000000"/>
          <w:lang w:val="cs-CZ"/>
        </w:rPr>
      </w:pPr>
      <w:r>
        <w:tab/>
      </w:r>
      <w:proofErr w:type="spellStart"/>
      <w:r>
        <w:t>Území</w:t>
      </w:r>
      <w:proofErr w:type="spellEnd"/>
      <w:r>
        <w:t xml:space="preserve"> pro </w:t>
      </w:r>
      <w:proofErr w:type="spellStart"/>
      <w:r>
        <w:t>výstavbu</w:t>
      </w:r>
      <w:proofErr w:type="spellEnd"/>
      <w:r>
        <w:t xml:space="preserve"> se </w:t>
      </w:r>
      <w:proofErr w:type="spellStart"/>
      <w:r>
        <w:t>nachází</w:t>
      </w:r>
      <w:proofErr w:type="spellEnd"/>
      <w:r>
        <w:t xml:space="preserve"> </w:t>
      </w:r>
      <w:proofErr w:type="spellStart"/>
      <w:r>
        <w:t>mezi</w:t>
      </w:r>
      <w:proofErr w:type="spellEnd"/>
      <w:r>
        <w:t xml:space="preserve"> </w:t>
      </w:r>
      <w:proofErr w:type="spellStart"/>
      <w:r>
        <w:t>obcí</w:t>
      </w:r>
      <w:proofErr w:type="spellEnd"/>
      <w:r>
        <w:t xml:space="preserve"> </w:t>
      </w:r>
      <w:proofErr w:type="spellStart"/>
      <w:r>
        <w:t>Hosov</w:t>
      </w:r>
      <w:proofErr w:type="spellEnd"/>
      <w:r>
        <w:t xml:space="preserve"> a </w:t>
      </w:r>
      <w:proofErr w:type="spellStart"/>
      <w:r>
        <w:t>městem</w:t>
      </w:r>
      <w:proofErr w:type="spellEnd"/>
      <w:r>
        <w:t xml:space="preserve"> </w:t>
      </w:r>
      <w:proofErr w:type="spellStart"/>
      <w:r>
        <w:t>Jihlava</w:t>
      </w:r>
      <w:proofErr w:type="spellEnd"/>
      <w:r>
        <w:t xml:space="preserve"> u </w:t>
      </w:r>
      <w:proofErr w:type="spellStart"/>
      <w:r>
        <w:t>stávajícího</w:t>
      </w:r>
      <w:proofErr w:type="spellEnd"/>
      <w:r>
        <w:t xml:space="preserve"> </w:t>
      </w:r>
      <w:proofErr w:type="spellStart"/>
      <w:r>
        <w:t>vodárenského</w:t>
      </w:r>
      <w:proofErr w:type="spellEnd"/>
      <w:r>
        <w:t xml:space="preserve"> </w:t>
      </w:r>
      <w:proofErr w:type="spellStart"/>
      <w:r>
        <w:t>areálu</w:t>
      </w:r>
      <w:proofErr w:type="spellEnd"/>
      <w:r>
        <w:rPr>
          <w:lang w:val="cs-CZ"/>
        </w:rPr>
        <w:t>.</w:t>
      </w:r>
      <w:r w:rsidRPr="00CE473F">
        <w:rPr>
          <w:color w:val="000000"/>
          <w:lang w:val="cs-CZ"/>
        </w:rPr>
        <w:t xml:space="preserve"> </w:t>
      </w:r>
      <w:r>
        <w:rPr>
          <w:color w:val="000000"/>
          <w:lang w:val="cs-CZ"/>
        </w:rPr>
        <w:t xml:space="preserve"> Lokalita dotčená stavbou je položena nad stávající chatovou osadou, pozemek je přístupný z nedaleké komunikace I/602 Pelhřimov-Jihlava a je položen na </w:t>
      </w:r>
      <w:proofErr w:type="spellStart"/>
      <w:r>
        <w:rPr>
          <w:color w:val="000000"/>
          <w:lang w:val="cs-CZ"/>
        </w:rPr>
        <w:t>bezejmeném</w:t>
      </w:r>
      <w:proofErr w:type="spellEnd"/>
      <w:r>
        <w:rPr>
          <w:color w:val="000000"/>
          <w:lang w:val="cs-CZ"/>
        </w:rPr>
        <w:t xml:space="preserve"> vodním toku IDVT </w:t>
      </w:r>
      <w:r w:rsidRPr="00080A15">
        <w:rPr>
          <w:color w:val="000000"/>
          <w:lang w:val="cs-CZ"/>
        </w:rPr>
        <w:t>10197606</w:t>
      </w:r>
      <w:r>
        <w:rPr>
          <w:color w:val="000000"/>
          <w:lang w:val="cs-CZ"/>
        </w:rPr>
        <w:t xml:space="preserve">, který je levostranným přítok Koželužského potoka.  Území je obklopeno zemědělskými pozemky a vzrostlými lesy. Lokalita je mírně svažitá a stávající rybník se nachází na stávající vodní </w:t>
      </w:r>
      <w:proofErr w:type="gramStart"/>
      <w:r>
        <w:rPr>
          <w:color w:val="000000"/>
          <w:lang w:val="cs-CZ"/>
        </w:rPr>
        <w:t>kaskádě,  číslo</w:t>
      </w:r>
      <w:proofErr w:type="gramEnd"/>
      <w:r>
        <w:rPr>
          <w:color w:val="000000"/>
          <w:lang w:val="cs-CZ"/>
        </w:rPr>
        <w:t xml:space="preserve"> hydrologického pořadí 4-16-01-047 plocha povodí 11,566 km</w:t>
      </w:r>
      <w:r>
        <w:rPr>
          <w:color w:val="000000"/>
          <w:vertAlign w:val="superscript"/>
          <w:lang w:val="cs-CZ"/>
        </w:rPr>
        <w:t>2</w:t>
      </w:r>
      <w:r>
        <w:rPr>
          <w:color w:val="000000"/>
          <w:lang w:val="cs-CZ"/>
        </w:rPr>
        <w:t>.</w:t>
      </w:r>
    </w:p>
    <w:p w:rsidR="00215F9C" w:rsidRPr="00C81785" w:rsidRDefault="008409EE" w:rsidP="009F24B9">
      <w:pPr>
        <w:rPr>
          <w:lang w:val="cs-CZ"/>
        </w:rPr>
      </w:pPr>
      <w:r>
        <w:rPr>
          <w:lang w:val="cs-CZ"/>
        </w:rPr>
        <w:t>Navrhovaná stavba je v souladu s územně plánovací dokumentací města Jihlava.</w:t>
      </w:r>
      <w:r w:rsidRPr="00A82DCC">
        <w:rPr>
          <w:lang w:val="cs-CZ"/>
        </w:rPr>
        <w:t xml:space="preserve"> </w:t>
      </w:r>
      <w:r>
        <w:rPr>
          <w:lang w:val="cs-CZ"/>
        </w:rPr>
        <w:t xml:space="preserve">Pozemek </w:t>
      </w:r>
      <w:proofErr w:type="spellStart"/>
      <w:r>
        <w:rPr>
          <w:lang w:val="cs-CZ"/>
        </w:rPr>
        <w:t>parc.č</w:t>
      </w:r>
      <w:proofErr w:type="spellEnd"/>
      <w:r>
        <w:rPr>
          <w:lang w:val="cs-CZ"/>
        </w:rPr>
        <w:t xml:space="preserve">. KN 288/1 se nachází na ploše vymezené územní plánem </w:t>
      </w:r>
      <w:r w:rsidRPr="0018099A">
        <w:rPr>
          <w:b/>
          <w:bCs/>
          <w:lang w:val="cs-CZ"/>
        </w:rPr>
        <w:t>W</w:t>
      </w:r>
      <w:r>
        <w:rPr>
          <w:b/>
          <w:bCs/>
          <w:lang w:val="cs-CZ"/>
        </w:rPr>
        <w:t xml:space="preserve"> – plochy vodní a vodohospodářské. </w:t>
      </w:r>
      <w:r w:rsidRPr="0018099A">
        <w:rPr>
          <w:lang w:val="cs-CZ"/>
        </w:rPr>
        <w:t>Lokalita se nachází mimo zastavěné území.</w:t>
      </w:r>
      <w:bookmarkStart w:id="1" w:name="_Toc126148075"/>
      <w:bookmarkStart w:id="2" w:name="_Toc196193351"/>
      <w:bookmarkStart w:id="3" w:name="_Toc261506018"/>
    </w:p>
    <w:p w:rsidR="001B107F" w:rsidRPr="00C81785" w:rsidRDefault="001B107F" w:rsidP="0070506C">
      <w:pPr>
        <w:pStyle w:val="Nadpis1"/>
        <w:numPr>
          <w:ilvl w:val="0"/>
          <w:numId w:val="16"/>
        </w:numPr>
        <w:ind w:left="0" w:firstLine="0"/>
      </w:pPr>
      <w:bookmarkStart w:id="4" w:name="_Toc150945545"/>
      <w:r w:rsidRPr="00C81785">
        <w:t>ZÁKLADOVÁ VÝPUST</w:t>
      </w:r>
      <w:bookmarkEnd w:id="4"/>
    </w:p>
    <w:p w:rsidR="00977645" w:rsidRPr="0085005A" w:rsidRDefault="00977645" w:rsidP="00977645">
      <w:pPr>
        <w:ind w:firstLine="567"/>
      </w:pPr>
      <w:bookmarkStart w:id="5" w:name="_Toc442949299"/>
      <w:proofErr w:type="spellStart"/>
      <w:r>
        <w:t>Vypouštění</w:t>
      </w:r>
      <w:proofErr w:type="spellEnd"/>
      <w:r>
        <w:t xml:space="preserve"> </w:t>
      </w:r>
      <w:proofErr w:type="spellStart"/>
      <w:r w:rsidR="00951AD4">
        <w:t>retenční</w:t>
      </w:r>
      <w:proofErr w:type="spellEnd"/>
      <w:r w:rsidR="00951AD4">
        <w:t xml:space="preserve"> </w:t>
      </w:r>
      <w:proofErr w:type="spellStart"/>
      <w:r w:rsidR="00951AD4">
        <w:t>nádrže</w:t>
      </w:r>
      <w:proofErr w:type="spellEnd"/>
      <w:r w:rsidRPr="0085005A">
        <w:t xml:space="preserve"> </w:t>
      </w:r>
      <w:proofErr w:type="spellStart"/>
      <w:r w:rsidRPr="0085005A">
        <w:t>bude</w:t>
      </w:r>
      <w:proofErr w:type="spellEnd"/>
      <w:r w:rsidRPr="0085005A">
        <w:t xml:space="preserve"> </w:t>
      </w:r>
      <w:proofErr w:type="spellStart"/>
      <w:r w:rsidRPr="0085005A">
        <w:t>prováděno</w:t>
      </w:r>
      <w:proofErr w:type="spellEnd"/>
      <w:r w:rsidRPr="0085005A">
        <w:t xml:space="preserve"> </w:t>
      </w:r>
      <w:proofErr w:type="spellStart"/>
      <w:r w:rsidRPr="0085005A">
        <w:t>pomocí</w:t>
      </w:r>
      <w:proofErr w:type="spellEnd"/>
      <w:r w:rsidRPr="0085005A">
        <w:t xml:space="preserve"> </w:t>
      </w:r>
      <w:proofErr w:type="spellStart"/>
      <w:r w:rsidRPr="0085005A">
        <w:t>sdruženého</w:t>
      </w:r>
      <w:proofErr w:type="spellEnd"/>
      <w:r w:rsidRPr="0085005A">
        <w:t xml:space="preserve"> </w:t>
      </w:r>
      <w:proofErr w:type="spellStart"/>
      <w:r w:rsidR="00951AD4">
        <w:t>o</w:t>
      </w:r>
      <w:r w:rsidRPr="0085005A">
        <w:t>bjektu</w:t>
      </w:r>
      <w:proofErr w:type="spellEnd"/>
      <w:r w:rsidRPr="0085005A">
        <w:t xml:space="preserve"> (</w:t>
      </w:r>
      <w:proofErr w:type="spellStart"/>
      <w:r w:rsidRPr="0085005A">
        <w:t>betonový</w:t>
      </w:r>
      <w:proofErr w:type="spellEnd"/>
      <w:r w:rsidRPr="0085005A">
        <w:t xml:space="preserve"> </w:t>
      </w:r>
      <w:proofErr w:type="spellStart"/>
      <w:r w:rsidRPr="0085005A">
        <w:t>požerák</w:t>
      </w:r>
      <w:proofErr w:type="spellEnd"/>
      <w:r w:rsidRPr="0085005A">
        <w:t xml:space="preserve"> a </w:t>
      </w:r>
      <w:proofErr w:type="spellStart"/>
      <w:r w:rsidRPr="0085005A">
        <w:t>bezpečnostní</w:t>
      </w:r>
      <w:proofErr w:type="spellEnd"/>
      <w:r w:rsidRPr="0085005A">
        <w:t xml:space="preserve"> </w:t>
      </w:r>
      <w:proofErr w:type="spellStart"/>
      <w:r w:rsidRPr="0085005A">
        <w:t>přeliv</w:t>
      </w:r>
      <w:proofErr w:type="spellEnd"/>
      <w:r w:rsidRPr="0085005A">
        <w:t>).</w:t>
      </w:r>
    </w:p>
    <w:p w:rsidR="00977645" w:rsidRPr="0085005A" w:rsidRDefault="00977645" w:rsidP="00977645">
      <w:pPr>
        <w:ind w:firstLine="567"/>
      </w:pPr>
      <w:proofErr w:type="spellStart"/>
      <w:r w:rsidRPr="0085005A">
        <w:t>Požerák</w:t>
      </w:r>
      <w:proofErr w:type="spellEnd"/>
      <w:r w:rsidRPr="0085005A">
        <w:t xml:space="preserve"> je </w:t>
      </w:r>
      <w:proofErr w:type="spellStart"/>
      <w:r w:rsidRPr="0085005A">
        <w:t>betonový</w:t>
      </w:r>
      <w:proofErr w:type="spellEnd"/>
      <w:r w:rsidRPr="0085005A">
        <w:t xml:space="preserve">, </w:t>
      </w:r>
      <w:proofErr w:type="spellStart"/>
      <w:r w:rsidRPr="0085005A">
        <w:t>prefabrikovaný</w:t>
      </w:r>
      <w:proofErr w:type="spellEnd"/>
      <w:r w:rsidRPr="0085005A">
        <w:t xml:space="preserve"> </w:t>
      </w:r>
      <w:proofErr w:type="spellStart"/>
      <w:r w:rsidRPr="0085005A">
        <w:t>vnitřního</w:t>
      </w:r>
      <w:proofErr w:type="spellEnd"/>
      <w:r w:rsidRPr="0085005A">
        <w:t xml:space="preserve"> </w:t>
      </w:r>
      <w:proofErr w:type="spellStart"/>
      <w:r w:rsidRPr="0085005A">
        <w:t>rozměru</w:t>
      </w:r>
      <w:proofErr w:type="spellEnd"/>
      <w:r w:rsidRPr="0085005A">
        <w:t xml:space="preserve"> 40x50 cm z </w:t>
      </w:r>
      <w:proofErr w:type="spellStart"/>
      <w:r w:rsidRPr="0085005A">
        <w:t>nabídky</w:t>
      </w:r>
      <w:proofErr w:type="spellEnd"/>
      <w:r w:rsidRPr="0085005A">
        <w:t xml:space="preserve"> HB </w:t>
      </w:r>
      <w:proofErr w:type="spellStart"/>
      <w:r w:rsidRPr="0085005A">
        <w:t>beton</w:t>
      </w:r>
      <w:proofErr w:type="spellEnd"/>
      <w:r w:rsidRPr="0085005A">
        <w:t>, s </w:t>
      </w:r>
      <w:proofErr w:type="spellStart"/>
      <w:r>
        <w:t>dvěmi</w:t>
      </w:r>
      <w:proofErr w:type="spellEnd"/>
      <w:r>
        <w:t xml:space="preserve"> </w:t>
      </w:r>
      <w:proofErr w:type="spellStart"/>
      <w:r>
        <w:t>dřevěnými</w:t>
      </w:r>
      <w:proofErr w:type="spellEnd"/>
      <w:r>
        <w:t xml:space="preserve"> </w:t>
      </w:r>
      <w:proofErr w:type="spellStart"/>
      <w:r>
        <w:t>dlužovými</w:t>
      </w:r>
      <w:proofErr w:type="spellEnd"/>
      <w:r>
        <w:t xml:space="preserve"> </w:t>
      </w:r>
      <w:proofErr w:type="spellStart"/>
      <w:r>
        <w:t>stěnami</w:t>
      </w:r>
      <w:proofErr w:type="spellEnd"/>
      <w:r>
        <w:t xml:space="preserve"> </w:t>
      </w:r>
      <w:proofErr w:type="spellStart"/>
      <w:r>
        <w:t>uloženými</w:t>
      </w:r>
      <w:proofErr w:type="spellEnd"/>
      <w:r w:rsidRPr="0085005A">
        <w:t xml:space="preserve"> </w:t>
      </w:r>
      <w:proofErr w:type="spellStart"/>
      <w:r w:rsidRPr="0085005A">
        <w:t>ve</w:t>
      </w:r>
      <w:proofErr w:type="spellEnd"/>
      <w:r w:rsidRPr="0085005A">
        <w:t xml:space="preserve"> </w:t>
      </w:r>
      <w:proofErr w:type="spellStart"/>
      <w:r w:rsidRPr="0085005A">
        <w:t>vevařených</w:t>
      </w:r>
      <w:proofErr w:type="spellEnd"/>
      <w:r w:rsidRPr="0085005A">
        <w:t xml:space="preserve">  U </w:t>
      </w:r>
      <w:proofErr w:type="spellStart"/>
      <w:r w:rsidRPr="0085005A">
        <w:t>profilech</w:t>
      </w:r>
      <w:proofErr w:type="spellEnd"/>
      <w:r w:rsidRPr="0085005A">
        <w:t>.</w:t>
      </w:r>
    </w:p>
    <w:p w:rsidR="00977645" w:rsidRPr="0085005A" w:rsidRDefault="00977645" w:rsidP="00977645">
      <w:pPr>
        <w:ind w:firstLine="567"/>
      </w:pPr>
      <w:r w:rsidRPr="0085005A">
        <w:t xml:space="preserve">Je </w:t>
      </w:r>
      <w:proofErr w:type="spellStart"/>
      <w:r w:rsidRPr="0085005A">
        <w:t>osazený</w:t>
      </w:r>
      <w:proofErr w:type="spellEnd"/>
      <w:r w:rsidRPr="0085005A">
        <w:t xml:space="preserve"> </w:t>
      </w:r>
      <w:proofErr w:type="spellStart"/>
      <w:r w:rsidRPr="0085005A">
        <w:t>na</w:t>
      </w:r>
      <w:proofErr w:type="spellEnd"/>
      <w:r w:rsidRPr="0085005A">
        <w:t xml:space="preserve"> </w:t>
      </w:r>
      <w:proofErr w:type="spellStart"/>
      <w:r w:rsidRPr="0085005A">
        <w:t>základové</w:t>
      </w:r>
      <w:proofErr w:type="spellEnd"/>
      <w:r w:rsidRPr="0085005A">
        <w:t xml:space="preserve"> </w:t>
      </w:r>
      <w:proofErr w:type="spellStart"/>
      <w:r w:rsidRPr="0085005A">
        <w:t>vý</w:t>
      </w:r>
      <w:r>
        <w:t>pusti</w:t>
      </w:r>
      <w:proofErr w:type="spellEnd"/>
      <w:r>
        <w:t xml:space="preserve"> z PVC </w:t>
      </w:r>
      <w:proofErr w:type="spellStart"/>
      <w:r>
        <w:t>trouby</w:t>
      </w:r>
      <w:proofErr w:type="spellEnd"/>
      <w:r>
        <w:t xml:space="preserve"> DN </w:t>
      </w:r>
      <w:r w:rsidR="006C0F7A">
        <w:t>4</w:t>
      </w:r>
      <w:r w:rsidRPr="0085005A">
        <w:t xml:space="preserve">00 mm </w:t>
      </w:r>
      <w:proofErr w:type="spellStart"/>
      <w:r w:rsidRPr="0085005A">
        <w:t>zaústěné</w:t>
      </w:r>
      <w:proofErr w:type="spellEnd"/>
      <w:r w:rsidRPr="0085005A">
        <w:t xml:space="preserve"> do </w:t>
      </w:r>
      <w:proofErr w:type="spellStart"/>
      <w:r w:rsidRPr="0085005A">
        <w:t>prostoru</w:t>
      </w:r>
      <w:proofErr w:type="spellEnd"/>
      <w:r w:rsidRPr="0085005A">
        <w:t xml:space="preserve"> </w:t>
      </w:r>
      <w:proofErr w:type="spellStart"/>
      <w:r w:rsidRPr="0085005A">
        <w:t>objektu</w:t>
      </w:r>
      <w:proofErr w:type="spellEnd"/>
      <w:r w:rsidRPr="0085005A">
        <w:t xml:space="preserve"> </w:t>
      </w:r>
      <w:proofErr w:type="spellStart"/>
      <w:r w:rsidRPr="0085005A">
        <w:t>bezpečnostního</w:t>
      </w:r>
      <w:proofErr w:type="spellEnd"/>
      <w:r w:rsidRPr="0085005A">
        <w:t xml:space="preserve"> </w:t>
      </w:r>
      <w:proofErr w:type="spellStart"/>
      <w:r w:rsidRPr="0085005A">
        <w:t>přelivu</w:t>
      </w:r>
      <w:proofErr w:type="spellEnd"/>
      <w:r w:rsidRPr="0085005A">
        <w:t xml:space="preserve">. </w:t>
      </w:r>
    </w:p>
    <w:p w:rsidR="00977645" w:rsidRPr="0085005A" w:rsidRDefault="00977645" w:rsidP="00977645">
      <w:pPr>
        <w:ind w:firstLine="567"/>
      </w:pPr>
      <w:proofErr w:type="spellStart"/>
      <w:r w:rsidRPr="0085005A">
        <w:t>Ocelové</w:t>
      </w:r>
      <w:proofErr w:type="spellEnd"/>
      <w:r w:rsidRPr="0085005A">
        <w:t xml:space="preserve"> </w:t>
      </w:r>
      <w:proofErr w:type="spellStart"/>
      <w:r w:rsidRPr="0085005A">
        <w:t>prvky</w:t>
      </w:r>
      <w:proofErr w:type="spellEnd"/>
      <w:r w:rsidRPr="0085005A">
        <w:t xml:space="preserve"> </w:t>
      </w:r>
      <w:proofErr w:type="spellStart"/>
      <w:r w:rsidRPr="0085005A">
        <w:t>vystavené</w:t>
      </w:r>
      <w:proofErr w:type="spellEnd"/>
      <w:r w:rsidRPr="0085005A">
        <w:t xml:space="preserve"> </w:t>
      </w:r>
      <w:proofErr w:type="spellStart"/>
      <w:r w:rsidRPr="0085005A">
        <w:t>účinkům</w:t>
      </w:r>
      <w:proofErr w:type="spellEnd"/>
      <w:r w:rsidRPr="0085005A">
        <w:t xml:space="preserve"> </w:t>
      </w:r>
      <w:proofErr w:type="spellStart"/>
      <w:r w:rsidRPr="0085005A">
        <w:t>vody</w:t>
      </w:r>
      <w:proofErr w:type="spellEnd"/>
      <w:r w:rsidRPr="0085005A">
        <w:t xml:space="preserve"> </w:t>
      </w:r>
      <w:proofErr w:type="spellStart"/>
      <w:r w:rsidRPr="0085005A">
        <w:t>jsou</w:t>
      </w:r>
      <w:proofErr w:type="spellEnd"/>
      <w:r w:rsidRPr="0085005A">
        <w:t xml:space="preserve"> </w:t>
      </w:r>
      <w:proofErr w:type="spellStart"/>
      <w:r w:rsidRPr="0085005A">
        <w:t>chráněny</w:t>
      </w:r>
      <w:proofErr w:type="spellEnd"/>
      <w:r w:rsidRPr="0085005A">
        <w:t xml:space="preserve"> </w:t>
      </w:r>
      <w:proofErr w:type="spellStart"/>
      <w:r w:rsidRPr="0085005A">
        <w:t>nátěrem</w:t>
      </w:r>
      <w:proofErr w:type="spellEnd"/>
      <w:r w:rsidRPr="0085005A">
        <w:t>, v </w:t>
      </w:r>
      <w:proofErr w:type="spellStart"/>
      <w:r w:rsidRPr="0085005A">
        <w:t>místě</w:t>
      </w:r>
      <w:proofErr w:type="spellEnd"/>
      <w:r w:rsidRPr="0085005A">
        <w:t xml:space="preserve"> </w:t>
      </w:r>
      <w:proofErr w:type="spellStart"/>
      <w:r w:rsidRPr="0085005A">
        <w:t>styku</w:t>
      </w:r>
      <w:proofErr w:type="spellEnd"/>
      <w:r w:rsidRPr="0085005A">
        <w:t xml:space="preserve"> s </w:t>
      </w:r>
      <w:proofErr w:type="spellStart"/>
      <w:r w:rsidRPr="0085005A">
        <w:t>proudící</w:t>
      </w:r>
      <w:proofErr w:type="spellEnd"/>
      <w:r w:rsidRPr="0085005A">
        <w:t xml:space="preserve"> vodou (</w:t>
      </w:r>
      <w:proofErr w:type="spellStart"/>
      <w:r w:rsidRPr="0085005A">
        <w:t>vnitřní</w:t>
      </w:r>
      <w:proofErr w:type="spellEnd"/>
      <w:r w:rsidRPr="0085005A">
        <w:t xml:space="preserve"> </w:t>
      </w:r>
      <w:proofErr w:type="spellStart"/>
      <w:r w:rsidRPr="0085005A">
        <w:t>stěna</w:t>
      </w:r>
      <w:proofErr w:type="spellEnd"/>
      <w:r w:rsidRPr="0085005A">
        <w:t xml:space="preserve"> </w:t>
      </w:r>
      <w:proofErr w:type="spellStart"/>
      <w:r w:rsidRPr="0085005A">
        <w:t>potrubí</w:t>
      </w:r>
      <w:proofErr w:type="spellEnd"/>
      <w:r w:rsidRPr="0085005A">
        <w:t xml:space="preserve">) je </w:t>
      </w:r>
      <w:proofErr w:type="spellStart"/>
      <w:r w:rsidRPr="0085005A">
        <w:t>použit</w:t>
      </w:r>
      <w:proofErr w:type="spellEnd"/>
      <w:r w:rsidRPr="0085005A">
        <w:t xml:space="preserve"> </w:t>
      </w:r>
      <w:proofErr w:type="spellStart"/>
      <w:r w:rsidRPr="0085005A">
        <w:t>nátěr</w:t>
      </w:r>
      <w:proofErr w:type="spellEnd"/>
      <w:r w:rsidRPr="0085005A">
        <w:t xml:space="preserve"> </w:t>
      </w:r>
      <w:proofErr w:type="spellStart"/>
      <w:r w:rsidRPr="0085005A">
        <w:t>odolný</w:t>
      </w:r>
      <w:proofErr w:type="spellEnd"/>
      <w:r w:rsidRPr="0085005A">
        <w:t xml:space="preserve"> </w:t>
      </w:r>
      <w:proofErr w:type="spellStart"/>
      <w:r w:rsidRPr="0085005A">
        <w:t>abrazi</w:t>
      </w:r>
      <w:proofErr w:type="spellEnd"/>
      <w:r w:rsidRPr="0085005A">
        <w:t>.</w:t>
      </w:r>
    </w:p>
    <w:p w:rsidR="00977645" w:rsidRDefault="00977645" w:rsidP="00977645">
      <w:pPr>
        <w:ind w:firstLine="567"/>
      </w:pPr>
      <w:proofErr w:type="spellStart"/>
      <w:r w:rsidRPr="0085005A">
        <w:t>Betonové</w:t>
      </w:r>
      <w:proofErr w:type="spellEnd"/>
      <w:r w:rsidRPr="0085005A">
        <w:t xml:space="preserve"> </w:t>
      </w:r>
      <w:proofErr w:type="spellStart"/>
      <w:r w:rsidRPr="0085005A">
        <w:t>konstrukce</w:t>
      </w:r>
      <w:proofErr w:type="spellEnd"/>
      <w:r w:rsidRPr="0085005A">
        <w:t xml:space="preserve"> </w:t>
      </w:r>
      <w:proofErr w:type="spellStart"/>
      <w:r w:rsidRPr="0085005A">
        <w:t>dlouhodobě</w:t>
      </w:r>
      <w:proofErr w:type="spellEnd"/>
      <w:r w:rsidRPr="0085005A">
        <w:t xml:space="preserve"> </w:t>
      </w:r>
      <w:proofErr w:type="spellStart"/>
      <w:r w:rsidRPr="0085005A">
        <w:t>vystavené</w:t>
      </w:r>
      <w:proofErr w:type="spellEnd"/>
      <w:r w:rsidRPr="0085005A">
        <w:t xml:space="preserve"> </w:t>
      </w:r>
      <w:proofErr w:type="spellStart"/>
      <w:r w:rsidRPr="0085005A">
        <w:t>účinkům</w:t>
      </w:r>
      <w:proofErr w:type="spellEnd"/>
      <w:r w:rsidRPr="0085005A">
        <w:t xml:space="preserve"> </w:t>
      </w:r>
      <w:proofErr w:type="spellStart"/>
      <w:r w:rsidRPr="0085005A">
        <w:t>vody</w:t>
      </w:r>
      <w:proofErr w:type="spellEnd"/>
      <w:r w:rsidRPr="0085005A">
        <w:t xml:space="preserve"> (</w:t>
      </w:r>
      <w:proofErr w:type="spellStart"/>
      <w:r w:rsidRPr="0085005A">
        <w:t>základ</w:t>
      </w:r>
      <w:proofErr w:type="spellEnd"/>
      <w:r w:rsidRPr="0085005A">
        <w:t xml:space="preserve"> </w:t>
      </w:r>
      <w:proofErr w:type="spellStart"/>
      <w:r w:rsidRPr="0085005A">
        <w:t>manipulační</w:t>
      </w:r>
      <w:proofErr w:type="spellEnd"/>
      <w:r w:rsidRPr="0085005A">
        <w:t xml:space="preserve"> </w:t>
      </w:r>
      <w:proofErr w:type="spellStart"/>
      <w:r w:rsidRPr="0085005A">
        <w:t>šachty</w:t>
      </w:r>
      <w:proofErr w:type="spellEnd"/>
      <w:r w:rsidRPr="0085005A">
        <w:t xml:space="preserve">, </w:t>
      </w:r>
      <w:proofErr w:type="spellStart"/>
      <w:r w:rsidRPr="0085005A">
        <w:t>obetonování</w:t>
      </w:r>
      <w:proofErr w:type="spellEnd"/>
      <w:r w:rsidRPr="0085005A">
        <w:t xml:space="preserve"> </w:t>
      </w:r>
      <w:proofErr w:type="spellStart"/>
      <w:r w:rsidRPr="0085005A">
        <w:t>potrubí</w:t>
      </w:r>
      <w:proofErr w:type="spellEnd"/>
      <w:r w:rsidRPr="0085005A">
        <w:t xml:space="preserve"> </w:t>
      </w:r>
      <w:proofErr w:type="spellStart"/>
      <w:r w:rsidRPr="0085005A">
        <w:t>atd</w:t>
      </w:r>
      <w:proofErr w:type="spellEnd"/>
      <w:r w:rsidRPr="0085005A">
        <w:t xml:space="preserve">.) </w:t>
      </w:r>
      <w:proofErr w:type="spellStart"/>
      <w:r w:rsidRPr="0085005A">
        <w:t>jsou</w:t>
      </w:r>
      <w:proofErr w:type="spellEnd"/>
      <w:r w:rsidRPr="0085005A">
        <w:t xml:space="preserve"> </w:t>
      </w:r>
      <w:proofErr w:type="spellStart"/>
      <w:r w:rsidRPr="0085005A">
        <w:t>provedeny</w:t>
      </w:r>
      <w:proofErr w:type="spellEnd"/>
      <w:r w:rsidRPr="0085005A">
        <w:t xml:space="preserve"> z </w:t>
      </w:r>
      <w:proofErr w:type="spellStart"/>
      <w:r w:rsidRPr="0085005A">
        <w:t>betonu</w:t>
      </w:r>
      <w:proofErr w:type="spellEnd"/>
      <w:r w:rsidRPr="0085005A">
        <w:t xml:space="preserve"> </w:t>
      </w:r>
      <w:proofErr w:type="spellStart"/>
      <w:r w:rsidRPr="0085005A">
        <w:t>odolného</w:t>
      </w:r>
      <w:proofErr w:type="spellEnd"/>
      <w:r w:rsidRPr="0085005A">
        <w:t xml:space="preserve"> </w:t>
      </w:r>
      <w:proofErr w:type="spellStart"/>
      <w:r w:rsidRPr="0085005A">
        <w:t>slabě</w:t>
      </w:r>
      <w:proofErr w:type="spellEnd"/>
      <w:r w:rsidRPr="0085005A">
        <w:t xml:space="preserve"> </w:t>
      </w:r>
      <w:proofErr w:type="spellStart"/>
      <w:r w:rsidRPr="0085005A">
        <w:t>kyselé</w:t>
      </w:r>
      <w:proofErr w:type="spellEnd"/>
      <w:r w:rsidRPr="0085005A">
        <w:t xml:space="preserve"> </w:t>
      </w:r>
      <w:proofErr w:type="spellStart"/>
      <w:r w:rsidRPr="0085005A">
        <w:t>vodě</w:t>
      </w:r>
      <w:proofErr w:type="spellEnd"/>
      <w:r w:rsidRPr="0085005A">
        <w:t xml:space="preserve"> XA1 (</w:t>
      </w:r>
      <w:proofErr w:type="spellStart"/>
      <w:r w:rsidRPr="0085005A">
        <w:t>slabá</w:t>
      </w:r>
      <w:proofErr w:type="spellEnd"/>
      <w:r w:rsidRPr="0085005A">
        <w:t xml:space="preserve"> </w:t>
      </w:r>
      <w:proofErr w:type="spellStart"/>
      <w:r w:rsidRPr="0085005A">
        <w:t>chemická</w:t>
      </w:r>
      <w:proofErr w:type="spellEnd"/>
      <w:r w:rsidRPr="0085005A">
        <w:t xml:space="preserve"> </w:t>
      </w:r>
      <w:proofErr w:type="spellStart"/>
      <w:r w:rsidRPr="0085005A">
        <w:t>agresivita</w:t>
      </w:r>
      <w:proofErr w:type="spellEnd"/>
      <w:r w:rsidRPr="0085005A">
        <w:t>)</w:t>
      </w:r>
    </w:p>
    <w:p w:rsidR="00AF11A3" w:rsidRDefault="00AF11A3" w:rsidP="00AF11A3">
      <w:pPr>
        <w:autoSpaceDE w:val="0"/>
        <w:autoSpaceDN w:val="0"/>
        <w:adjustRightInd w:val="0"/>
        <w:ind w:firstLine="567"/>
        <w:rPr>
          <w:lang w:val="cs-CZ"/>
        </w:rPr>
      </w:pPr>
      <w:r w:rsidRPr="009C0677">
        <w:rPr>
          <w:lang w:val="cs-CZ"/>
        </w:rPr>
        <w:t>V místě uložení požeráku bude vyhloubena stavební jáma o min</w:t>
      </w:r>
      <w:r>
        <w:rPr>
          <w:lang w:val="cs-CZ"/>
        </w:rPr>
        <w:t>imálním půdorysném rozměru 1,25 x 1,25 m a hloubce 1,5</w:t>
      </w:r>
      <w:r w:rsidRPr="009C0677">
        <w:rPr>
          <w:lang w:val="cs-CZ"/>
        </w:rPr>
        <w:t xml:space="preserve"> m. Dno jámy bude urovnáno a v rámci možností </w:t>
      </w:r>
      <w:proofErr w:type="spellStart"/>
      <w:r w:rsidRPr="009C0677">
        <w:rPr>
          <w:lang w:val="cs-CZ"/>
        </w:rPr>
        <w:t>přehutněno</w:t>
      </w:r>
      <w:proofErr w:type="spellEnd"/>
      <w:r w:rsidRPr="009C0677">
        <w:rPr>
          <w:lang w:val="cs-CZ"/>
        </w:rPr>
        <w:t>. Následně bude provedena vrstva podkladního betonu C8/10 tloušťky 10 cm zpevněného KARI sítí 150/150/6. Jáma bude následně vyplněna betonem pevnostní třídy C</w:t>
      </w:r>
      <w:r>
        <w:rPr>
          <w:lang w:val="cs-CZ"/>
        </w:rPr>
        <w:t>30</w:t>
      </w:r>
      <w:r w:rsidRPr="009C0677">
        <w:rPr>
          <w:lang w:val="cs-CZ"/>
        </w:rPr>
        <w:t>/3</w:t>
      </w:r>
      <w:r>
        <w:rPr>
          <w:lang w:val="cs-CZ"/>
        </w:rPr>
        <w:t>7</w:t>
      </w:r>
      <w:r w:rsidRPr="009C0677">
        <w:rPr>
          <w:lang w:val="cs-CZ"/>
        </w:rPr>
        <w:t xml:space="preserve"> XC4 XF3 XA2. </w:t>
      </w:r>
      <w:r>
        <w:rPr>
          <w:lang w:val="cs-CZ"/>
        </w:rPr>
        <w:t xml:space="preserve">V zadní </w:t>
      </w:r>
      <w:proofErr w:type="spellStart"/>
      <w:r>
        <w:rPr>
          <w:lang w:val="cs-CZ"/>
        </w:rPr>
        <w:t>dlužové</w:t>
      </w:r>
      <w:proofErr w:type="spellEnd"/>
      <w:r>
        <w:rPr>
          <w:lang w:val="cs-CZ"/>
        </w:rPr>
        <w:t xml:space="preserve"> stěně bude v úrovni cca 2,5m od dna rybníku ponechán otvor pro zachování MZP. </w:t>
      </w:r>
    </w:p>
    <w:p w:rsidR="00AF11A3" w:rsidRDefault="00E178F9" w:rsidP="00AF11A3">
      <w:pPr>
        <w:autoSpaceDE w:val="0"/>
        <w:autoSpaceDN w:val="0"/>
        <w:adjustRightInd w:val="0"/>
        <w:ind w:firstLine="567"/>
        <w:rPr>
          <w:lang w:val="cs-CZ"/>
        </w:rPr>
      </w:pPr>
      <w:r>
        <w:rPr>
          <w:lang w:val="cs-CZ"/>
        </w:rPr>
        <w:t>Na boční</w:t>
      </w:r>
      <w:r w:rsidR="00AF11A3">
        <w:rPr>
          <w:lang w:val="cs-CZ"/>
        </w:rPr>
        <w:t xml:space="preserve"> stěně </w:t>
      </w:r>
      <w:r>
        <w:rPr>
          <w:lang w:val="cs-CZ"/>
        </w:rPr>
        <w:t>sdruženého vypouštěcího zařízení</w:t>
      </w:r>
      <w:r w:rsidR="00AF11A3">
        <w:rPr>
          <w:lang w:val="cs-CZ"/>
        </w:rPr>
        <w:t xml:space="preserve"> bude osazena vodočetná lať vyrobená ze smaltovaného plechu. Vodočetná lať bude umístěna tak, aby nula byla vždy pod úrovní hladiny za minimálního možného průtoku. Nula bude </w:t>
      </w:r>
      <w:proofErr w:type="spellStart"/>
      <w:r w:rsidR="00AF11A3">
        <w:rPr>
          <w:lang w:val="cs-CZ"/>
        </w:rPr>
        <w:t>zanivelována</w:t>
      </w:r>
      <w:proofErr w:type="spellEnd"/>
      <w:r w:rsidR="00AF11A3">
        <w:rPr>
          <w:lang w:val="cs-CZ"/>
        </w:rPr>
        <w:t xml:space="preserve"> a vztažena k nadmořské výšce.</w:t>
      </w:r>
    </w:p>
    <w:p w:rsidR="00AF11A3" w:rsidRDefault="00AF11A3" w:rsidP="00AF11A3">
      <w:pPr>
        <w:autoSpaceDE w:val="0"/>
        <w:autoSpaceDN w:val="0"/>
        <w:adjustRightInd w:val="0"/>
        <w:ind w:firstLine="567"/>
        <w:rPr>
          <w:lang w:val="cs-CZ"/>
        </w:rPr>
      </w:pPr>
      <w:r>
        <w:rPr>
          <w:lang w:val="cs-CZ"/>
        </w:rPr>
        <w:t xml:space="preserve">Přibližně 2,5 m na dnem odtokového potrubí bude v zadní </w:t>
      </w:r>
      <w:proofErr w:type="spellStart"/>
      <w:r>
        <w:rPr>
          <w:lang w:val="cs-CZ"/>
        </w:rPr>
        <w:t>dlužové</w:t>
      </w:r>
      <w:proofErr w:type="spellEnd"/>
      <w:r>
        <w:rPr>
          <w:lang w:val="cs-CZ"/>
        </w:rPr>
        <w:t xml:space="preserve"> stěně požeráku vložena dluž s obdélníkovým otvorem 60x30 mm pro zachování MZP.</w:t>
      </w:r>
    </w:p>
    <w:p w:rsidR="00AF11A3" w:rsidRPr="0085005A" w:rsidRDefault="00AF11A3" w:rsidP="00977645">
      <w:pPr>
        <w:ind w:firstLine="567"/>
      </w:pPr>
    </w:p>
    <w:p w:rsidR="00977645" w:rsidRPr="00977645" w:rsidRDefault="00977645" w:rsidP="00977645">
      <w:pPr>
        <w:pStyle w:val="Zhlav"/>
        <w:tabs>
          <w:tab w:val="clear" w:pos="4536"/>
          <w:tab w:val="clear" w:pos="9072"/>
        </w:tabs>
        <w:spacing w:before="60"/>
        <w:ind w:firstLine="567"/>
        <w:rPr>
          <w:color w:val="000000"/>
          <w:lang w:val="cs-CZ"/>
        </w:rPr>
      </w:pPr>
      <w:r w:rsidRPr="00977645">
        <w:rPr>
          <w:color w:val="000000"/>
          <w:lang w:val="cs-CZ"/>
        </w:rPr>
        <w:lastRenderedPageBreak/>
        <w:t>Výška požeráku</w:t>
      </w:r>
      <w:r w:rsidRPr="00977645">
        <w:rPr>
          <w:color w:val="000000"/>
          <w:lang w:val="cs-CZ"/>
        </w:rPr>
        <w:tab/>
      </w:r>
      <w:r w:rsidRPr="00977645">
        <w:rPr>
          <w:color w:val="000000"/>
          <w:lang w:val="cs-CZ"/>
        </w:rPr>
        <w:tab/>
      </w:r>
      <w:r w:rsidRPr="00977645">
        <w:rPr>
          <w:color w:val="000000"/>
          <w:lang w:val="cs-CZ"/>
        </w:rPr>
        <w:tab/>
      </w:r>
      <w:r w:rsidRPr="00977645">
        <w:rPr>
          <w:color w:val="000000"/>
          <w:lang w:val="cs-CZ"/>
        </w:rPr>
        <w:tab/>
      </w:r>
      <w:r w:rsidR="003705F5">
        <w:rPr>
          <w:color w:val="000000"/>
          <w:lang w:val="cs-CZ"/>
        </w:rPr>
        <w:tab/>
      </w:r>
      <w:r w:rsidR="001A4513">
        <w:rPr>
          <w:color w:val="000000"/>
          <w:lang w:val="cs-CZ"/>
        </w:rPr>
        <w:t>4,90</w:t>
      </w:r>
      <w:r w:rsidRPr="00977645">
        <w:rPr>
          <w:color w:val="000000"/>
          <w:lang w:val="cs-CZ"/>
        </w:rPr>
        <w:t xml:space="preserve">  m</w:t>
      </w:r>
      <w:r w:rsidR="003705F5">
        <w:rPr>
          <w:color w:val="000000"/>
          <w:lang w:val="cs-CZ"/>
        </w:rPr>
        <w:t xml:space="preserve"> + 0,5 m kotevní délky</w:t>
      </w:r>
    </w:p>
    <w:p w:rsidR="00977645" w:rsidRPr="00977645" w:rsidRDefault="00977645" w:rsidP="00977645">
      <w:pPr>
        <w:ind w:firstLine="567"/>
        <w:rPr>
          <w:color w:val="000000"/>
          <w:lang w:val="cs-CZ"/>
        </w:rPr>
      </w:pPr>
      <w:r w:rsidRPr="00977645">
        <w:rPr>
          <w:color w:val="000000"/>
          <w:lang w:val="cs-CZ"/>
        </w:rPr>
        <w:t>Vnitřní rozměry požeráku</w:t>
      </w:r>
      <w:r w:rsidRPr="00977645">
        <w:rPr>
          <w:color w:val="000000"/>
          <w:lang w:val="cs-CZ"/>
        </w:rPr>
        <w:tab/>
      </w:r>
      <w:r w:rsidRPr="00977645">
        <w:rPr>
          <w:color w:val="000000"/>
          <w:lang w:val="cs-CZ"/>
        </w:rPr>
        <w:tab/>
        <w:t xml:space="preserve">               </w:t>
      </w:r>
      <w:r w:rsidRPr="0085005A">
        <w:rPr>
          <w:lang w:val="cs-CZ"/>
        </w:rPr>
        <w:t>40x50 cm</w:t>
      </w:r>
    </w:p>
    <w:p w:rsidR="00977645" w:rsidRPr="00977645" w:rsidRDefault="00977645" w:rsidP="00977645">
      <w:pPr>
        <w:ind w:firstLine="567"/>
        <w:rPr>
          <w:color w:val="000000"/>
          <w:lang w:val="cs-CZ"/>
        </w:rPr>
      </w:pPr>
      <w:r w:rsidRPr="00977645">
        <w:rPr>
          <w:color w:val="000000"/>
          <w:lang w:val="cs-CZ"/>
        </w:rPr>
        <w:t xml:space="preserve">Odtokové potrubí                         </w:t>
      </w:r>
      <w:r w:rsidRPr="00977645">
        <w:rPr>
          <w:color w:val="000000"/>
          <w:lang w:val="cs-CZ"/>
        </w:rPr>
        <w:tab/>
      </w:r>
      <w:r w:rsidRPr="00977645">
        <w:rPr>
          <w:color w:val="000000"/>
          <w:lang w:val="cs-CZ"/>
        </w:rPr>
        <w:tab/>
      </w:r>
      <w:r w:rsidR="003705F5">
        <w:rPr>
          <w:color w:val="000000"/>
          <w:lang w:val="cs-CZ"/>
        </w:rPr>
        <w:tab/>
      </w:r>
      <w:r w:rsidRPr="00977645">
        <w:rPr>
          <w:color w:val="000000"/>
          <w:lang w:val="cs-CZ"/>
        </w:rPr>
        <w:t xml:space="preserve">DN </w:t>
      </w:r>
      <w:r w:rsidR="006C0F7A">
        <w:rPr>
          <w:color w:val="000000"/>
          <w:lang w:val="cs-CZ"/>
        </w:rPr>
        <w:t>4</w:t>
      </w:r>
      <w:r w:rsidRPr="00977645">
        <w:rPr>
          <w:color w:val="000000"/>
          <w:lang w:val="cs-CZ"/>
        </w:rPr>
        <w:t xml:space="preserve">00 mm </w:t>
      </w:r>
    </w:p>
    <w:p w:rsidR="00AF11A3" w:rsidRDefault="00977645" w:rsidP="004C382E">
      <w:pPr>
        <w:ind w:firstLine="567"/>
        <w:rPr>
          <w:color w:val="000000"/>
          <w:lang w:val="cs-CZ"/>
        </w:rPr>
      </w:pPr>
      <w:r w:rsidRPr="00977645">
        <w:rPr>
          <w:color w:val="000000"/>
          <w:lang w:val="cs-CZ"/>
        </w:rPr>
        <w:t xml:space="preserve">Sklon odtokového potrubí         </w:t>
      </w:r>
      <w:r w:rsidR="003705F5">
        <w:rPr>
          <w:color w:val="000000"/>
          <w:lang w:val="cs-CZ"/>
        </w:rPr>
        <w:t xml:space="preserve">                             </w:t>
      </w:r>
      <w:r w:rsidR="00E178F9">
        <w:rPr>
          <w:color w:val="000000"/>
          <w:lang w:val="cs-CZ"/>
        </w:rPr>
        <w:t xml:space="preserve">  2</w:t>
      </w:r>
      <w:r w:rsidR="003705F5">
        <w:rPr>
          <w:color w:val="000000"/>
          <w:lang w:val="cs-CZ"/>
        </w:rPr>
        <w:t>,5</w:t>
      </w:r>
      <w:r w:rsidRPr="00977645">
        <w:rPr>
          <w:color w:val="000000"/>
          <w:lang w:val="cs-CZ"/>
        </w:rPr>
        <w:t>0 %</w:t>
      </w:r>
    </w:p>
    <w:p w:rsidR="00AF11A3" w:rsidRDefault="00AF11A3" w:rsidP="00AF11A3">
      <w:pPr>
        <w:spacing w:before="240"/>
        <w:ind w:firstLine="567"/>
        <w:rPr>
          <w:lang w:val="cs-CZ"/>
        </w:rPr>
      </w:pPr>
      <w:r w:rsidRPr="009C0677">
        <w:rPr>
          <w:lang w:val="cs-CZ"/>
        </w:rPr>
        <w:t>Na korunu požeráku bude z</w:t>
      </w:r>
      <w:r>
        <w:rPr>
          <w:lang w:val="cs-CZ"/>
        </w:rPr>
        <w:t>řízena manipulační lávka délky 8,50</w:t>
      </w:r>
      <w:r w:rsidRPr="009C0677">
        <w:rPr>
          <w:lang w:val="cs-CZ"/>
        </w:rPr>
        <w:t xml:space="preserve"> m a šířky 0,</w:t>
      </w:r>
      <w:r>
        <w:rPr>
          <w:lang w:val="cs-CZ"/>
        </w:rPr>
        <w:t>7</w:t>
      </w:r>
      <w:r w:rsidRPr="009C0677">
        <w:rPr>
          <w:lang w:val="cs-CZ"/>
        </w:rPr>
        <w:t xml:space="preserve"> m z ocelových nosníků opatřenou oboustranným ocelovým zábradlím. Pochozí část lávky bude osazena </w:t>
      </w:r>
      <w:proofErr w:type="spellStart"/>
      <w:r>
        <w:rPr>
          <w:lang w:val="cs-CZ"/>
        </w:rPr>
        <w:t>kompozitovým</w:t>
      </w:r>
      <w:proofErr w:type="spellEnd"/>
      <w:r>
        <w:rPr>
          <w:lang w:val="cs-CZ"/>
        </w:rPr>
        <w:t xml:space="preserve"> roštem 30/2 mm</w:t>
      </w:r>
      <w:r w:rsidRPr="009C0677">
        <w:rPr>
          <w:lang w:val="cs-CZ"/>
        </w:rPr>
        <w:t xml:space="preserve">. </w:t>
      </w:r>
      <w:r>
        <w:rPr>
          <w:lang w:val="cs-CZ"/>
        </w:rPr>
        <w:t>Lávka bude opřena do dvou podpůrných bloků vytažených z boční přelivné hrany sdruženého zařízení</w:t>
      </w:r>
      <w:r w:rsidRPr="009C0677">
        <w:rPr>
          <w:lang w:val="cs-CZ"/>
        </w:rPr>
        <w:t xml:space="preserve">. </w:t>
      </w:r>
    </w:p>
    <w:p w:rsidR="00AF11A3" w:rsidRPr="00E178F9" w:rsidRDefault="001E0822" w:rsidP="00E178F9">
      <w:pPr>
        <w:spacing w:before="240"/>
        <w:ind w:firstLine="567"/>
        <w:rPr>
          <w:lang w:val="cs-CZ"/>
        </w:rPr>
      </w:pPr>
      <w:r>
        <w:rPr>
          <w:lang w:val="cs-CZ"/>
        </w:rPr>
        <w:t xml:space="preserve">Přístupová lávka a požerák budou opatřeny ochranným zábradlím výšky 1,1 m. Zábradlí provedeno z ocelových bezešvých trub </w:t>
      </w:r>
      <w:r>
        <w:rPr>
          <w:rFonts w:ascii="Arial" w:hAnsi="Arial" w:cs="Arial"/>
          <w:lang w:val="cs-CZ"/>
        </w:rPr>
        <w:t xml:space="preserve">Ø </w:t>
      </w:r>
      <w:r w:rsidRPr="00743D60">
        <w:rPr>
          <w:rFonts w:cs="Arial"/>
          <w:lang w:val="cs-CZ"/>
        </w:rPr>
        <w:t>51/3</w:t>
      </w:r>
      <w:r>
        <w:rPr>
          <w:rFonts w:ascii="Arial" w:hAnsi="Arial" w:cs="Arial"/>
          <w:lang w:val="cs-CZ"/>
        </w:rPr>
        <w:t xml:space="preserve">. </w:t>
      </w:r>
      <w:r>
        <w:rPr>
          <w:rFonts w:cs="Arial"/>
          <w:lang w:val="cs-CZ"/>
        </w:rPr>
        <w:t xml:space="preserve">Svislé nosné prvky budou přivařeny k hlavní nosné konstrukci lávky, osová vzdálenost svislých prvků 1,25 m. Vodorovné dělící prvky budou umístěny na střed svislých nosných sloupků. Zábradlí lávky bude plynule navázáno na zábradlí požeráku, které bude umístěno po celém obvodu výpustného zařízení. Výška zábradlí požeráku je navržena 1,1 m. Zábradlí bude kotveno po obvodu výpustného zařízení pomocí ocelových </w:t>
      </w:r>
      <w:proofErr w:type="spellStart"/>
      <w:r>
        <w:rPr>
          <w:rFonts w:cs="Arial"/>
          <w:lang w:val="cs-CZ"/>
        </w:rPr>
        <w:t>platlý</w:t>
      </w:r>
      <w:proofErr w:type="spellEnd"/>
      <w:r>
        <w:rPr>
          <w:rFonts w:cs="Arial"/>
          <w:lang w:val="cs-CZ"/>
        </w:rPr>
        <w:t xml:space="preserve"> kotvených pomocí závitových tyčí na chemickou kotvu.</w:t>
      </w:r>
      <w:r w:rsidR="00E178F9">
        <w:rPr>
          <w:lang w:val="cs-CZ"/>
        </w:rPr>
        <w:t xml:space="preserve"> Na obvodu lávky bude </w:t>
      </w:r>
      <w:proofErr w:type="spellStart"/>
      <w:r w:rsidR="00E178F9">
        <w:rPr>
          <w:lang w:val="cs-CZ"/>
        </w:rPr>
        <w:t>isazeno</w:t>
      </w:r>
      <w:proofErr w:type="spellEnd"/>
      <w:r w:rsidR="00E178F9">
        <w:rPr>
          <w:lang w:val="cs-CZ"/>
        </w:rPr>
        <w:t xml:space="preserve"> </w:t>
      </w:r>
      <w:proofErr w:type="spellStart"/>
      <w:r w:rsidR="00E178F9">
        <w:rPr>
          <w:lang w:val="cs-CZ"/>
        </w:rPr>
        <w:t>okopový</w:t>
      </w:r>
      <w:proofErr w:type="spellEnd"/>
      <w:r w:rsidR="00E178F9">
        <w:rPr>
          <w:lang w:val="cs-CZ"/>
        </w:rPr>
        <w:t xml:space="preserve"> plech výšky 0,1 m.</w:t>
      </w:r>
    </w:p>
    <w:p w:rsidR="00977645" w:rsidRPr="0085005A" w:rsidRDefault="00977645" w:rsidP="00977645">
      <w:pPr>
        <w:pStyle w:val="Nadpis1"/>
        <w:numPr>
          <w:ilvl w:val="0"/>
          <w:numId w:val="16"/>
        </w:numPr>
        <w:ind w:left="0" w:firstLine="567"/>
      </w:pPr>
      <w:bookmarkStart w:id="6" w:name="_Toc150945546"/>
      <w:r w:rsidRPr="0085005A">
        <w:t>bezpečnostní přeliv</w:t>
      </w:r>
      <w:bookmarkEnd w:id="5"/>
      <w:bookmarkEnd w:id="6"/>
    </w:p>
    <w:p w:rsidR="006C1DBF" w:rsidRPr="0085005A" w:rsidRDefault="006C1DBF" w:rsidP="006C1DBF">
      <w:pPr>
        <w:ind w:firstLine="567"/>
        <w:rPr>
          <w:szCs w:val="24"/>
        </w:rPr>
      </w:pPr>
      <w:proofErr w:type="spellStart"/>
      <w:r w:rsidRPr="0085005A">
        <w:rPr>
          <w:szCs w:val="24"/>
        </w:rPr>
        <w:t>Bezpečnostní</w:t>
      </w:r>
      <w:proofErr w:type="spellEnd"/>
      <w:r w:rsidRPr="0085005A">
        <w:rPr>
          <w:szCs w:val="24"/>
        </w:rPr>
        <w:t xml:space="preserve"> </w:t>
      </w:r>
      <w:proofErr w:type="spellStart"/>
      <w:r w:rsidRPr="0085005A">
        <w:rPr>
          <w:szCs w:val="24"/>
        </w:rPr>
        <w:t>přeliv</w:t>
      </w:r>
      <w:proofErr w:type="spellEnd"/>
      <w:r w:rsidRPr="0085005A">
        <w:rPr>
          <w:szCs w:val="24"/>
        </w:rPr>
        <w:t xml:space="preserve"> </w:t>
      </w:r>
      <w:proofErr w:type="spellStart"/>
      <w:r w:rsidRPr="0085005A">
        <w:rPr>
          <w:szCs w:val="24"/>
        </w:rPr>
        <w:t>objektu</w:t>
      </w:r>
      <w:proofErr w:type="spellEnd"/>
      <w:r w:rsidRPr="0085005A">
        <w:rPr>
          <w:szCs w:val="24"/>
        </w:rPr>
        <w:t xml:space="preserve"> </w:t>
      </w:r>
      <w:proofErr w:type="spellStart"/>
      <w:r w:rsidRPr="0085005A">
        <w:rPr>
          <w:szCs w:val="24"/>
        </w:rPr>
        <w:t>rybníku</w:t>
      </w:r>
      <w:proofErr w:type="spellEnd"/>
      <w:r w:rsidRPr="0085005A">
        <w:rPr>
          <w:szCs w:val="24"/>
        </w:rPr>
        <w:t xml:space="preserve"> </w:t>
      </w:r>
      <w:proofErr w:type="spellStart"/>
      <w:r w:rsidRPr="0085005A">
        <w:rPr>
          <w:szCs w:val="24"/>
        </w:rPr>
        <w:t>tvoří</w:t>
      </w:r>
      <w:proofErr w:type="spellEnd"/>
      <w:r w:rsidRPr="0085005A">
        <w:rPr>
          <w:szCs w:val="24"/>
        </w:rPr>
        <w:t xml:space="preserve"> </w:t>
      </w:r>
      <w:proofErr w:type="spellStart"/>
      <w:r w:rsidRPr="0085005A">
        <w:rPr>
          <w:szCs w:val="24"/>
        </w:rPr>
        <w:t>sdružený</w:t>
      </w:r>
      <w:proofErr w:type="spellEnd"/>
      <w:r w:rsidRPr="0085005A">
        <w:rPr>
          <w:szCs w:val="24"/>
        </w:rPr>
        <w:t xml:space="preserve"> </w:t>
      </w:r>
      <w:proofErr w:type="spellStart"/>
      <w:r w:rsidRPr="0085005A">
        <w:rPr>
          <w:szCs w:val="24"/>
        </w:rPr>
        <w:t>objekt</w:t>
      </w:r>
      <w:proofErr w:type="spellEnd"/>
      <w:r w:rsidRPr="0085005A">
        <w:rPr>
          <w:szCs w:val="24"/>
        </w:rPr>
        <w:t xml:space="preserve"> (</w:t>
      </w:r>
      <w:proofErr w:type="spellStart"/>
      <w:r w:rsidRPr="0085005A">
        <w:rPr>
          <w:szCs w:val="24"/>
        </w:rPr>
        <w:t>betonový</w:t>
      </w:r>
      <w:proofErr w:type="spellEnd"/>
      <w:r w:rsidRPr="0085005A">
        <w:rPr>
          <w:szCs w:val="24"/>
        </w:rPr>
        <w:t xml:space="preserve"> </w:t>
      </w:r>
      <w:proofErr w:type="spellStart"/>
      <w:r w:rsidRPr="0085005A">
        <w:rPr>
          <w:szCs w:val="24"/>
        </w:rPr>
        <w:t>požerák</w:t>
      </w:r>
      <w:proofErr w:type="spellEnd"/>
      <w:r w:rsidRPr="0085005A">
        <w:rPr>
          <w:szCs w:val="24"/>
        </w:rPr>
        <w:t xml:space="preserve"> a </w:t>
      </w:r>
      <w:proofErr w:type="spellStart"/>
      <w:r w:rsidRPr="0085005A">
        <w:rPr>
          <w:szCs w:val="24"/>
        </w:rPr>
        <w:t>bezpečnostní</w:t>
      </w:r>
      <w:proofErr w:type="spellEnd"/>
      <w:r w:rsidRPr="0085005A">
        <w:rPr>
          <w:szCs w:val="24"/>
        </w:rPr>
        <w:t xml:space="preserve"> </w:t>
      </w:r>
      <w:proofErr w:type="spellStart"/>
      <w:r w:rsidRPr="0085005A">
        <w:rPr>
          <w:szCs w:val="24"/>
        </w:rPr>
        <w:t>přeliv</w:t>
      </w:r>
      <w:proofErr w:type="spellEnd"/>
      <w:r w:rsidRPr="0085005A">
        <w:rPr>
          <w:szCs w:val="24"/>
        </w:rPr>
        <w:t>).</w:t>
      </w:r>
    </w:p>
    <w:p w:rsidR="006C1DBF" w:rsidRPr="0085005A" w:rsidRDefault="006C1DBF" w:rsidP="006C1DBF">
      <w:pPr>
        <w:ind w:firstLine="567"/>
        <w:rPr>
          <w:szCs w:val="24"/>
        </w:rPr>
      </w:pPr>
      <w:proofErr w:type="spellStart"/>
      <w:r w:rsidRPr="0085005A">
        <w:rPr>
          <w:szCs w:val="24"/>
        </w:rPr>
        <w:t>Návrh</w:t>
      </w:r>
      <w:proofErr w:type="spellEnd"/>
      <w:r w:rsidRPr="0085005A">
        <w:rPr>
          <w:szCs w:val="24"/>
        </w:rPr>
        <w:t xml:space="preserve"> </w:t>
      </w:r>
      <w:proofErr w:type="spellStart"/>
      <w:r w:rsidRPr="0085005A">
        <w:rPr>
          <w:szCs w:val="24"/>
        </w:rPr>
        <w:t>vychází</w:t>
      </w:r>
      <w:proofErr w:type="spellEnd"/>
      <w:r w:rsidRPr="0085005A">
        <w:rPr>
          <w:szCs w:val="24"/>
        </w:rPr>
        <w:t xml:space="preserve"> z </w:t>
      </w:r>
      <w:proofErr w:type="spellStart"/>
      <w:r w:rsidRPr="0085005A">
        <w:rPr>
          <w:szCs w:val="24"/>
        </w:rPr>
        <w:t>částečného</w:t>
      </w:r>
      <w:proofErr w:type="spellEnd"/>
      <w:r w:rsidRPr="0085005A">
        <w:rPr>
          <w:szCs w:val="24"/>
        </w:rPr>
        <w:t xml:space="preserve"> </w:t>
      </w:r>
      <w:proofErr w:type="spellStart"/>
      <w:r w:rsidRPr="0085005A">
        <w:rPr>
          <w:szCs w:val="24"/>
        </w:rPr>
        <w:t>využití</w:t>
      </w:r>
      <w:proofErr w:type="spellEnd"/>
      <w:r w:rsidRPr="0085005A">
        <w:rPr>
          <w:szCs w:val="24"/>
        </w:rPr>
        <w:t xml:space="preserve"> </w:t>
      </w:r>
      <w:proofErr w:type="spellStart"/>
      <w:r w:rsidRPr="0085005A">
        <w:rPr>
          <w:szCs w:val="24"/>
        </w:rPr>
        <w:t>prefabrikovaného</w:t>
      </w:r>
      <w:proofErr w:type="spellEnd"/>
      <w:r w:rsidRPr="0085005A">
        <w:rPr>
          <w:szCs w:val="24"/>
        </w:rPr>
        <w:t xml:space="preserve"> </w:t>
      </w:r>
      <w:proofErr w:type="spellStart"/>
      <w:r w:rsidRPr="0085005A">
        <w:rPr>
          <w:szCs w:val="24"/>
        </w:rPr>
        <w:t>prvku</w:t>
      </w:r>
      <w:proofErr w:type="spellEnd"/>
      <w:r w:rsidRPr="0085005A">
        <w:rPr>
          <w:szCs w:val="24"/>
        </w:rPr>
        <w:t xml:space="preserve"> </w:t>
      </w:r>
      <w:proofErr w:type="spellStart"/>
      <w:r w:rsidRPr="0085005A">
        <w:rPr>
          <w:szCs w:val="24"/>
        </w:rPr>
        <w:t>vyráběného</w:t>
      </w:r>
      <w:proofErr w:type="spellEnd"/>
      <w:r w:rsidRPr="0085005A">
        <w:rPr>
          <w:szCs w:val="24"/>
        </w:rPr>
        <w:t xml:space="preserve"> </w:t>
      </w:r>
      <w:proofErr w:type="spellStart"/>
      <w:r w:rsidRPr="0085005A">
        <w:rPr>
          <w:szCs w:val="24"/>
        </w:rPr>
        <w:t>firmou</w:t>
      </w:r>
      <w:proofErr w:type="spellEnd"/>
      <w:r w:rsidRPr="0085005A">
        <w:rPr>
          <w:szCs w:val="24"/>
        </w:rPr>
        <w:t xml:space="preserve"> HB </w:t>
      </w:r>
      <w:proofErr w:type="spellStart"/>
      <w:r w:rsidRPr="0085005A">
        <w:rPr>
          <w:szCs w:val="24"/>
        </w:rPr>
        <w:t>beton</w:t>
      </w:r>
      <w:proofErr w:type="spellEnd"/>
      <w:r w:rsidRPr="0085005A">
        <w:rPr>
          <w:szCs w:val="24"/>
        </w:rPr>
        <w:t xml:space="preserve">, </w:t>
      </w:r>
      <w:proofErr w:type="spellStart"/>
      <w:r w:rsidRPr="0085005A">
        <w:rPr>
          <w:szCs w:val="24"/>
        </w:rPr>
        <w:t>osazeného</w:t>
      </w:r>
      <w:proofErr w:type="spellEnd"/>
      <w:r w:rsidRPr="0085005A">
        <w:rPr>
          <w:szCs w:val="24"/>
        </w:rPr>
        <w:t xml:space="preserve"> </w:t>
      </w:r>
      <w:proofErr w:type="spellStart"/>
      <w:r w:rsidRPr="0085005A">
        <w:rPr>
          <w:szCs w:val="24"/>
        </w:rPr>
        <w:t>na</w:t>
      </w:r>
      <w:proofErr w:type="spellEnd"/>
      <w:r w:rsidRPr="0085005A">
        <w:rPr>
          <w:szCs w:val="24"/>
        </w:rPr>
        <w:t xml:space="preserve"> </w:t>
      </w:r>
      <w:proofErr w:type="spellStart"/>
      <w:r w:rsidRPr="0085005A">
        <w:rPr>
          <w:szCs w:val="24"/>
        </w:rPr>
        <w:t>betonovém</w:t>
      </w:r>
      <w:proofErr w:type="spellEnd"/>
      <w:r w:rsidRPr="0085005A">
        <w:rPr>
          <w:szCs w:val="24"/>
        </w:rPr>
        <w:t xml:space="preserve"> </w:t>
      </w:r>
      <w:proofErr w:type="spellStart"/>
      <w:r w:rsidRPr="0085005A">
        <w:rPr>
          <w:szCs w:val="24"/>
        </w:rPr>
        <w:t>základě</w:t>
      </w:r>
      <w:proofErr w:type="spellEnd"/>
      <w:r>
        <w:rPr>
          <w:szCs w:val="24"/>
        </w:rPr>
        <w:t xml:space="preserve"> </w:t>
      </w:r>
      <w:proofErr w:type="spellStart"/>
      <w:r>
        <w:rPr>
          <w:szCs w:val="24"/>
        </w:rPr>
        <w:t>předsazeným</w:t>
      </w:r>
      <w:proofErr w:type="spellEnd"/>
      <w:r>
        <w:rPr>
          <w:szCs w:val="24"/>
        </w:rPr>
        <w:t xml:space="preserve"> </w:t>
      </w:r>
      <w:proofErr w:type="spellStart"/>
      <w:r>
        <w:rPr>
          <w:szCs w:val="24"/>
        </w:rPr>
        <w:t>před</w:t>
      </w:r>
      <w:proofErr w:type="spellEnd"/>
      <w:r>
        <w:rPr>
          <w:szCs w:val="24"/>
        </w:rPr>
        <w:t xml:space="preserve"> </w:t>
      </w:r>
      <w:proofErr w:type="spellStart"/>
      <w:r>
        <w:rPr>
          <w:szCs w:val="24"/>
        </w:rPr>
        <w:t>bezpečnostním</w:t>
      </w:r>
      <w:proofErr w:type="spellEnd"/>
      <w:r>
        <w:rPr>
          <w:szCs w:val="24"/>
        </w:rPr>
        <w:t xml:space="preserve"> </w:t>
      </w:r>
      <w:proofErr w:type="spellStart"/>
      <w:r>
        <w:rPr>
          <w:szCs w:val="24"/>
        </w:rPr>
        <w:t>přelivem</w:t>
      </w:r>
      <w:proofErr w:type="spellEnd"/>
      <w:r w:rsidRPr="0085005A">
        <w:rPr>
          <w:szCs w:val="24"/>
        </w:rPr>
        <w:t xml:space="preserve">. </w:t>
      </w:r>
      <w:proofErr w:type="spellStart"/>
      <w:r w:rsidRPr="0085005A">
        <w:rPr>
          <w:szCs w:val="24"/>
        </w:rPr>
        <w:t>Celková</w:t>
      </w:r>
      <w:proofErr w:type="spellEnd"/>
      <w:r w:rsidRPr="0085005A">
        <w:rPr>
          <w:szCs w:val="24"/>
        </w:rPr>
        <w:t xml:space="preserve"> </w:t>
      </w:r>
      <w:proofErr w:type="spellStart"/>
      <w:r w:rsidRPr="0085005A">
        <w:rPr>
          <w:szCs w:val="24"/>
        </w:rPr>
        <w:t>délka</w:t>
      </w:r>
      <w:proofErr w:type="spellEnd"/>
      <w:r w:rsidRPr="0085005A">
        <w:rPr>
          <w:szCs w:val="24"/>
        </w:rPr>
        <w:t xml:space="preserve"> </w:t>
      </w:r>
      <w:proofErr w:type="spellStart"/>
      <w:r w:rsidRPr="0085005A">
        <w:rPr>
          <w:szCs w:val="24"/>
        </w:rPr>
        <w:t>přelivné</w:t>
      </w:r>
      <w:proofErr w:type="spellEnd"/>
      <w:r w:rsidRPr="0085005A">
        <w:rPr>
          <w:szCs w:val="24"/>
        </w:rPr>
        <w:t xml:space="preserve"> </w:t>
      </w:r>
      <w:proofErr w:type="spellStart"/>
      <w:r w:rsidRPr="0085005A">
        <w:rPr>
          <w:szCs w:val="24"/>
        </w:rPr>
        <w:t>h</w:t>
      </w:r>
      <w:r>
        <w:rPr>
          <w:szCs w:val="24"/>
        </w:rPr>
        <w:t>rany</w:t>
      </w:r>
      <w:proofErr w:type="spellEnd"/>
      <w:r>
        <w:rPr>
          <w:szCs w:val="24"/>
        </w:rPr>
        <w:t xml:space="preserve"> </w:t>
      </w:r>
      <w:proofErr w:type="spellStart"/>
      <w:r>
        <w:rPr>
          <w:szCs w:val="24"/>
        </w:rPr>
        <w:t>bezpečnostního</w:t>
      </w:r>
      <w:proofErr w:type="spellEnd"/>
      <w:r>
        <w:rPr>
          <w:szCs w:val="24"/>
        </w:rPr>
        <w:t xml:space="preserve"> </w:t>
      </w:r>
      <w:proofErr w:type="spellStart"/>
      <w:r>
        <w:rPr>
          <w:szCs w:val="24"/>
        </w:rPr>
        <w:t>přelivu</w:t>
      </w:r>
      <w:proofErr w:type="spellEnd"/>
      <w:r>
        <w:rPr>
          <w:szCs w:val="24"/>
        </w:rPr>
        <w:t xml:space="preserve"> je 12,0</w:t>
      </w:r>
      <w:r w:rsidRPr="0085005A">
        <w:rPr>
          <w:szCs w:val="24"/>
        </w:rPr>
        <w:t xml:space="preserve"> </w:t>
      </w:r>
      <w:proofErr w:type="spellStart"/>
      <w:r w:rsidRPr="0085005A">
        <w:rPr>
          <w:szCs w:val="24"/>
        </w:rPr>
        <w:t>metru</w:t>
      </w:r>
      <w:proofErr w:type="spellEnd"/>
      <w:r w:rsidRPr="0085005A">
        <w:rPr>
          <w:szCs w:val="24"/>
        </w:rPr>
        <w:t>.</w:t>
      </w:r>
    </w:p>
    <w:p w:rsidR="006C1DBF" w:rsidRDefault="006C1DBF" w:rsidP="006C1DBF">
      <w:pPr>
        <w:spacing w:before="240"/>
        <w:ind w:firstLine="567"/>
        <w:rPr>
          <w:lang w:val="cs-CZ"/>
        </w:rPr>
      </w:pPr>
      <w:r w:rsidRPr="008A4AB5">
        <w:rPr>
          <w:lang w:val="cs-CZ"/>
        </w:rPr>
        <w:t>Bezpečnostní přeliv bude tvořit monolitická železobetonová konstrukce z betonu pevnostní třídy C30/37 XC4 XF3 XA2 sestávající z kolmé přelivné stěny šířky 0,4 m u</w:t>
      </w:r>
      <w:r>
        <w:rPr>
          <w:lang w:val="cs-CZ"/>
        </w:rPr>
        <w:t>sazené na základových pasech hloubky 1,5 a šířky 0,7 m.</w:t>
      </w:r>
      <w:r w:rsidRPr="008A4AB5">
        <w:rPr>
          <w:lang w:val="cs-CZ"/>
        </w:rPr>
        <w:t xml:space="preserve"> Přelivná stěna bude mít </w:t>
      </w:r>
      <w:r>
        <w:rPr>
          <w:lang w:val="cs-CZ"/>
        </w:rPr>
        <w:t>zaoblené</w:t>
      </w:r>
      <w:r w:rsidRPr="008A4AB5">
        <w:rPr>
          <w:lang w:val="cs-CZ"/>
        </w:rPr>
        <w:t xml:space="preserve"> vstupní hrany. Dno </w:t>
      </w:r>
      <w:r>
        <w:rPr>
          <w:lang w:val="cs-CZ"/>
        </w:rPr>
        <w:t xml:space="preserve">přelivu bude vyskládáno kamennou dlažbou </w:t>
      </w:r>
      <w:proofErr w:type="spellStart"/>
      <w:r>
        <w:rPr>
          <w:lang w:val="cs-CZ"/>
        </w:rPr>
        <w:t>tl</w:t>
      </w:r>
      <w:proofErr w:type="spellEnd"/>
      <w:r>
        <w:rPr>
          <w:lang w:val="cs-CZ"/>
        </w:rPr>
        <w:t>. 150 mm do betonového lože</w:t>
      </w:r>
      <w:r w:rsidRPr="008A4AB5">
        <w:rPr>
          <w:lang w:val="cs-CZ"/>
        </w:rPr>
        <w:t xml:space="preserve">.  </w:t>
      </w:r>
      <w:r>
        <w:rPr>
          <w:lang w:val="cs-CZ"/>
        </w:rPr>
        <w:t xml:space="preserve">Hrana přelivu je navržena na úroveň normální hladiny 546.30 </w:t>
      </w:r>
      <w:proofErr w:type="spellStart"/>
      <w:r>
        <w:rPr>
          <w:lang w:val="cs-CZ"/>
        </w:rPr>
        <w:t>m.n.m</w:t>
      </w:r>
      <w:proofErr w:type="spellEnd"/>
      <w:r>
        <w:rPr>
          <w:lang w:val="cs-CZ"/>
        </w:rPr>
        <w:t>.</w:t>
      </w:r>
    </w:p>
    <w:p w:rsidR="006C1DBF" w:rsidRPr="008A4AB5" w:rsidRDefault="006C1DBF" w:rsidP="006C1DBF">
      <w:pPr>
        <w:spacing w:before="240"/>
        <w:ind w:firstLine="567"/>
        <w:rPr>
          <w:lang w:val="cs-CZ"/>
        </w:rPr>
      </w:pPr>
      <w:r w:rsidRPr="008A4AB5">
        <w:rPr>
          <w:lang w:val="cs-CZ"/>
        </w:rPr>
        <w:t>Objekt přelivu bude navazovat na vtokové betonové čelo propustku pod hrází. Propustek pod hrází bude z</w:t>
      </w:r>
      <w:r>
        <w:rPr>
          <w:lang w:val="cs-CZ"/>
        </w:rPr>
        <w:t> betonových rámových dílců IZM 1</w:t>
      </w:r>
      <w:r w:rsidRPr="008A4AB5">
        <w:rPr>
          <w:lang w:val="cs-CZ"/>
        </w:rPr>
        <w:t>000/</w:t>
      </w:r>
      <w:r>
        <w:rPr>
          <w:lang w:val="cs-CZ"/>
        </w:rPr>
        <w:t>1</w:t>
      </w:r>
      <w:r w:rsidRPr="008A4AB5">
        <w:rPr>
          <w:lang w:val="cs-CZ"/>
        </w:rPr>
        <w:t>000 se skladebnou délkou 1 m usazených n</w:t>
      </w:r>
      <w:r>
        <w:rPr>
          <w:lang w:val="cs-CZ"/>
        </w:rPr>
        <w:t xml:space="preserve">a betonovou základovou desku </w:t>
      </w:r>
      <w:proofErr w:type="spellStart"/>
      <w:r>
        <w:rPr>
          <w:lang w:val="cs-CZ"/>
        </w:rPr>
        <w:t>tl</w:t>
      </w:r>
      <w:proofErr w:type="spellEnd"/>
      <w:r>
        <w:rPr>
          <w:lang w:val="cs-CZ"/>
        </w:rPr>
        <w:t>. 300 mm C30/37</w:t>
      </w:r>
      <w:r w:rsidRPr="008A4AB5">
        <w:rPr>
          <w:lang w:val="cs-CZ"/>
        </w:rPr>
        <w:t xml:space="preserve"> XC</w:t>
      </w:r>
      <w:r>
        <w:rPr>
          <w:lang w:val="cs-CZ"/>
        </w:rPr>
        <w:t>4 XF3 XA2 zpevněnou KARI sítí 100/10</w:t>
      </w:r>
      <w:r w:rsidRPr="008A4AB5">
        <w:rPr>
          <w:lang w:val="cs-CZ"/>
        </w:rPr>
        <w:t>0/6.</w:t>
      </w:r>
      <w:r>
        <w:rPr>
          <w:lang w:val="cs-CZ"/>
        </w:rPr>
        <w:t xml:space="preserve"> Deska bude probíhat pod celým vypouštěcím zařízením.</w:t>
      </w:r>
      <w:r w:rsidRPr="008A4AB5">
        <w:rPr>
          <w:lang w:val="cs-CZ"/>
        </w:rPr>
        <w:t xml:space="preserve"> Rámové dílce budou v ce</w:t>
      </w:r>
      <w:r>
        <w:rPr>
          <w:lang w:val="cs-CZ"/>
        </w:rPr>
        <w:t>lé délce obetonovány betonem C30/37</w:t>
      </w:r>
      <w:r w:rsidRPr="008A4AB5">
        <w:rPr>
          <w:lang w:val="cs-CZ"/>
        </w:rPr>
        <w:t xml:space="preserve"> XC4 XF3 XA2 tloušťky 0,2 </w:t>
      </w:r>
      <w:proofErr w:type="spellStart"/>
      <w:r w:rsidRPr="008A4AB5">
        <w:rPr>
          <w:lang w:val="cs-CZ"/>
        </w:rPr>
        <w:t>m</w:t>
      </w:r>
      <w:r>
        <w:rPr>
          <w:lang w:val="cs-CZ"/>
        </w:rPr>
        <w:t>+kari</w:t>
      </w:r>
      <w:proofErr w:type="spellEnd"/>
      <w:r>
        <w:rPr>
          <w:lang w:val="cs-CZ"/>
        </w:rPr>
        <w:t xml:space="preserve"> </w:t>
      </w:r>
      <w:proofErr w:type="gramStart"/>
      <w:r>
        <w:rPr>
          <w:lang w:val="cs-CZ"/>
        </w:rPr>
        <w:t>síť  100</w:t>
      </w:r>
      <w:proofErr w:type="gramEnd"/>
      <w:r>
        <w:rPr>
          <w:lang w:val="cs-CZ"/>
        </w:rPr>
        <w:t>/100/8.</w:t>
      </w:r>
    </w:p>
    <w:p w:rsidR="006C1DBF" w:rsidRPr="00F22EE4" w:rsidRDefault="006C1DBF" w:rsidP="006C1DBF">
      <w:pPr>
        <w:ind w:firstLine="567"/>
        <w:rPr>
          <w:szCs w:val="24"/>
        </w:rPr>
      </w:pPr>
      <w:proofErr w:type="spellStart"/>
      <w:r>
        <w:rPr>
          <w:szCs w:val="24"/>
        </w:rPr>
        <w:lastRenderedPageBreak/>
        <w:t>Navrhovaná</w:t>
      </w:r>
      <w:proofErr w:type="spellEnd"/>
      <w:r>
        <w:rPr>
          <w:szCs w:val="24"/>
        </w:rPr>
        <w:t xml:space="preserve"> </w:t>
      </w:r>
      <w:proofErr w:type="spellStart"/>
      <w:r>
        <w:rPr>
          <w:szCs w:val="24"/>
        </w:rPr>
        <w:t>rámová</w:t>
      </w:r>
      <w:proofErr w:type="spellEnd"/>
      <w:r>
        <w:rPr>
          <w:szCs w:val="24"/>
        </w:rPr>
        <w:t xml:space="preserve"> </w:t>
      </w:r>
      <w:proofErr w:type="spellStart"/>
      <w:r>
        <w:rPr>
          <w:szCs w:val="24"/>
        </w:rPr>
        <w:t>propust</w:t>
      </w:r>
      <w:proofErr w:type="spellEnd"/>
      <w:r w:rsidRPr="0085005A">
        <w:rPr>
          <w:szCs w:val="24"/>
        </w:rPr>
        <w:t xml:space="preserve"> </w:t>
      </w:r>
      <w:proofErr w:type="spellStart"/>
      <w:r w:rsidRPr="0085005A">
        <w:rPr>
          <w:szCs w:val="24"/>
        </w:rPr>
        <w:t>umožní</w:t>
      </w:r>
      <w:proofErr w:type="spellEnd"/>
      <w:r w:rsidRPr="0085005A">
        <w:rPr>
          <w:szCs w:val="24"/>
        </w:rPr>
        <w:t xml:space="preserve"> </w:t>
      </w:r>
      <w:proofErr w:type="spellStart"/>
      <w:r w:rsidRPr="0085005A">
        <w:rPr>
          <w:szCs w:val="24"/>
        </w:rPr>
        <w:t>bezproblémové</w:t>
      </w:r>
      <w:proofErr w:type="spellEnd"/>
      <w:r w:rsidRPr="0085005A">
        <w:rPr>
          <w:szCs w:val="24"/>
        </w:rPr>
        <w:t xml:space="preserve"> </w:t>
      </w:r>
      <w:proofErr w:type="spellStart"/>
      <w:r w:rsidRPr="0085005A">
        <w:rPr>
          <w:szCs w:val="24"/>
        </w:rPr>
        <w:t>převedení</w:t>
      </w:r>
      <w:proofErr w:type="spellEnd"/>
      <w:r w:rsidRPr="0085005A">
        <w:rPr>
          <w:szCs w:val="24"/>
        </w:rPr>
        <w:t xml:space="preserve"> N </w:t>
      </w:r>
      <w:proofErr w:type="spellStart"/>
      <w:r w:rsidRPr="0085005A">
        <w:rPr>
          <w:szCs w:val="24"/>
        </w:rPr>
        <w:t>letých</w:t>
      </w:r>
      <w:proofErr w:type="spellEnd"/>
      <w:r w:rsidRPr="0085005A">
        <w:rPr>
          <w:szCs w:val="24"/>
        </w:rPr>
        <w:t xml:space="preserve"> </w:t>
      </w:r>
      <w:proofErr w:type="spellStart"/>
      <w:r w:rsidRPr="0085005A">
        <w:rPr>
          <w:szCs w:val="24"/>
        </w:rPr>
        <w:t>průtoků</w:t>
      </w:r>
      <w:proofErr w:type="spellEnd"/>
      <w:r w:rsidRPr="0085005A">
        <w:rPr>
          <w:szCs w:val="24"/>
        </w:rPr>
        <w:t xml:space="preserve"> </w:t>
      </w:r>
      <w:proofErr w:type="spellStart"/>
      <w:r w:rsidRPr="0085005A">
        <w:rPr>
          <w:szCs w:val="24"/>
        </w:rPr>
        <w:t>při</w:t>
      </w:r>
      <w:proofErr w:type="spellEnd"/>
      <w:r w:rsidRPr="0085005A">
        <w:rPr>
          <w:szCs w:val="24"/>
        </w:rPr>
        <w:t xml:space="preserve"> Q</w:t>
      </w:r>
      <w:r>
        <w:rPr>
          <w:szCs w:val="24"/>
        </w:rPr>
        <w:t>100</w:t>
      </w:r>
      <w:r w:rsidRPr="0085005A">
        <w:rPr>
          <w:szCs w:val="24"/>
        </w:rPr>
        <w:t xml:space="preserve">, </w:t>
      </w:r>
      <w:proofErr w:type="spellStart"/>
      <w:r w:rsidRPr="0085005A">
        <w:rPr>
          <w:szCs w:val="24"/>
        </w:rPr>
        <w:t>jež</w:t>
      </w:r>
      <w:proofErr w:type="spellEnd"/>
      <w:r w:rsidRPr="0085005A">
        <w:rPr>
          <w:szCs w:val="24"/>
        </w:rPr>
        <w:t xml:space="preserve"> </w:t>
      </w:r>
      <w:proofErr w:type="spellStart"/>
      <w:r w:rsidRPr="0085005A">
        <w:rPr>
          <w:szCs w:val="24"/>
        </w:rPr>
        <w:t>přitečou</w:t>
      </w:r>
      <w:proofErr w:type="spellEnd"/>
      <w:r w:rsidRPr="0085005A">
        <w:rPr>
          <w:szCs w:val="24"/>
        </w:rPr>
        <w:t xml:space="preserve"> </w:t>
      </w:r>
      <w:proofErr w:type="gramStart"/>
      <w:r w:rsidRPr="0085005A">
        <w:rPr>
          <w:szCs w:val="24"/>
        </w:rPr>
        <w:t xml:space="preserve">do  </w:t>
      </w:r>
      <w:proofErr w:type="spellStart"/>
      <w:r>
        <w:rPr>
          <w:szCs w:val="24"/>
        </w:rPr>
        <w:t>rybníku</w:t>
      </w:r>
      <w:proofErr w:type="spellEnd"/>
      <w:proofErr w:type="gramEnd"/>
      <w:r>
        <w:rPr>
          <w:szCs w:val="24"/>
        </w:rPr>
        <w:t xml:space="preserve"> </w:t>
      </w:r>
      <w:proofErr w:type="spellStart"/>
      <w:r>
        <w:rPr>
          <w:szCs w:val="24"/>
        </w:rPr>
        <w:t>na</w:t>
      </w:r>
      <w:proofErr w:type="spellEnd"/>
      <w:r>
        <w:rPr>
          <w:szCs w:val="24"/>
        </w:rPr>
        <w:t xml:space="preserve"> </w:t>
      </w:r>
      <w:proofErr w:type="spellStart"/>
      <w:r>
        <w:rPr>
          <w:szCs w:val="24"/>
        </w:rPr>
        <w:t>hodnotě</w:t>
      </w:r>
      <w:proofErr w:type="spellEnd"/>
      <w:r>
        <w:rPr>
          <w:szCs w:val="24"/>
        </w:rPr>
        <w:t xml:space="preserve"> 3,30</w:t>
      </w:r>
      <w:r w:rsidRPr="0085005A">
        <w:rPr>
          <w:szCs w:val="24"/>
        </w:rPr>
        <w:t xml:space="preserve"> m</w:t>
      </w:r>
      <w:r w:rsidRPr="0085005A">
        <w:rPr>
          <w:szCs w:val="24"/>
          <w:vertAlign w:val="superscript"/>
        </w:rPr>
        <w:t>3</w:t>
      </w:r>
      <w:r>
        <w:rPr>
          <w:szCs w:val="24"/>
          <w:vertAlign w:val="superscript"/>
        </w:rPr>
        <w:t>/</w:t>
      </w:r>
      <w:r>
        <w:rPr>
          <w:szCs w:val="24"/>
        </w:rPr>
        <w:t>s</w:t>
      </w:r>
      <w:r w:rsidRPr="0085005A">
        <w:rPr>
          <w:szCs w:val="24"/>
        </w:rPr>
        <w:t xml:space="preserve">.  </w:t>
      </w:r>
      <w:proofErr w:type="spellStart"/>
      <w:r w:rsidRPr="0085005A">
        <w:rPr>
          <w:szCs w:val="24"/>
        </w:rPr>
        <w:t>Ihned</w:t>
      </w:r>
      <w:proofErr w:type="spellEnd"/>
      <w:r w:rsidRPr="0085005A">
        <w:rPr>
          <w:szCs w:val="24"/>
        </w:rPr>
        <w:t xml:space="preserve"> za </w:t>
      </w:r>
      <w:proofErr w:type="spellStart"/>
      <w:r w:rsidRPr="0085005A">
        <w:rPr>
          <w:szCs w:val="24"/>
        </w:rPr>
        <w:t>odtokovým</w:t>
      </w:r>
      <w:proofErr w:type="spellEnd"/>
      <w:r w:rsidRPr="0085005A">
        <w:rPr>
          <w:szCs w:val="24"/>
        </w:rPr>
        <w:t xml:space="preserve"> </w:t>
      </w:r>
      <w:proofErr w:type="spellStart"/>
      <w:r w:rsidRPr="0085005A">
        <w:rPr>
          <w:szCs w:val="24"/>
        </w:rPr>
        <w:t>potrubím</w:t>
      </w:r>
      <w:proofErr w:type="spellEnd"/>
      <w:r w:rsidRPr="0085005A">
        <w:rPr>
          <w:szCs w:val="24"/>
        </w:rPr>
        <w:t xml:space="preserve"> je </w:t>
      </w:r>
      <w:r>
        <w:rPr>
          <w:szCs w:val="24"/>
        </w:rPr>
        <w:t xml:space="preserve">se </w:t>
      </w:r>
      <w:proofErr w:type="spellStart"/>
      <w:r>
        <w:rPr>
          <w:szCs w:val="24"/>
        </w:rPr>
        <w:t>nachází</w:t>
      </w:r>
      <w:proofErr w:type="spellEnd"/>
      <w:r>
        <w:rPr>
          <w:szCs w:val="24"/>
        </w:rPr>
        <w:t xml:space="preserve"> </w:t>
      </w:r>
      <w:proofErr w:type="spellStart"/>
      <w:r>
        <w:rPr>
          <w:szCs w:val="24"/>
        </w:rPr>
        <w:t>stávající</w:t>
      </w:r>
      <w:proofErr w:type="spellEnd"/>
      <w:r>
        <w:rPr>
          <w:szCs w:val="24"/>
        </w:rPr>
        <w:t xml:space="preserve"> </w:t>
      </w:r>
      <w:proofErr w:type="spellStart"/>
      <w:r>
        <w:rPr>
          <w:szCs w:val="24"/>
        </w:rPr>
        <w:t>odtokové</w:t>
      </w:r>
      <w:proofErr w:type="spellEnd"/>
      <w:r>
        <w:rPr>
          <w:szCs w:val="24"/>
        </w:rPr>
        <w:t xml:space="preserve"> </w:t>
      </w:r>
      <w:proofErr w:type="spellStart"/>
      <w:r>
        <w:rPr>
          <w:szCs w:val="24"/>
        </w:rPr>
        <w:t>potrubí</w:t>
      </w:r>
      <w:proofErr w:type="spellEnd"/>
      <w:r>
        <w:rPr>
          <w:szCs w:val="24"/>
        </w:rPr>
        <w:t xml:space="preserve">, </w:t>
      </w:r>
      <w:proofErr w:type="spellStart"/>
      <w:r>
        <w:rPr>
          <w:szCs w:val="24"/>
        </w:rPr>
        <w:t>které</w:t>
      </w:r>
      <w:proofErr w:type="spellEnd"/>
      <w:r>
        <w:rPr>
          <w:szCs w:val="24"/>
        </w:rPr>
        <w:t xml:space="preserve"> je </w:t>
      </w:r>
      <w:proofErr w:type="spellStart"/>
      <w:r>
        <w:rPr>
          <w:szCs w:val="24"/>
        </w:rPr>
        <w:t>dále</w:t>
      </w:r>
      <w:proofErr w:type="spellEnd"/>
      <w:r>
        <w:rPr>
          <w:szCs w:val="24"/>
        </w:rPr>
        <w:t xml:space="preserve"> </w:t>
      </w:r>
      <w:proofErr w:type="spellStart"/>
      <w:r>
        <w:rPr>
          <w:szCs w:val="24"/>
        </w:rPr>
        <w:t>zaústěno</w:t>
      </w:r>
      <w:proofErr w:type="spellEnd"/>
      <w:r>
        <w:rPr>
          <w:szCs w:val="24"/>
        </w:rPr>
        <w:t xml:space="preserve"> do </w:t>
      </w:r>
      <w:proofErr w:type="spellStart"/>
      <w:r>
        <w:rPr>
          <w:szCs w:val="24"/>
        </w:rPr>
        <w:t>stávajícího</w:t>
      </w:r>
      <w:proofErr w:type="spellEnd"/>
      <w:r>
        <w:rPr>
          <w:szCs w:val="24"/>
        </w:rPr>
        <w:t xml:space="preserve"> </w:t>
      </w:r>
      <w:proofErr w:type="spellStart"/>
      <w:r>
        <w:rPr>
          <w:szCs w:val="24"/>
        </w:rPr>
        <w:t>otevřeného</w:t>
      </w:r>
      <w:proofErr w:type="spellEnd"/>
      <w:r>
        <w:rPr>
          <w:szCs w:val="24"/>
        </w:rPr>
        <w:t xml:space="preserve"> </w:t>
      </w:r>
      <w:proofErr w:type="spellStart"/>
      <w:r>
        <w:rPr>
          <w:szCs w:val="24"/>
        </w:rPr>
        <w:t>koryta</w:t>
      </w:r>
      <w:proofErr w:type="spellEnd"/>
      <w:r>
        <w:rPr>
          <w:szCs w:val="24"/>
        </w:rPr>
        <w:t>.</w:t>
      </w:r>
    </w:p>
    <w:p w:rsidR="001B107F" w:rsidRPr="00C81785" w:rsidRDefault="001B107F" w:rsidP="0070506C">
      <w:pPr>
        <w:pStyle w:val="Nadpis1"/>
        <w:numPr>
          <w:ilvl w:val="0"/>
          <w:numId w:val="16"/>
        </w:numPr>
        <w:ind w:left="0" w:firstLine="0"/>
      </w:pPr>
      <w:bookmarkStart w:id="7" w:name="_Toc150945547"/>
      <w:r w:rsidRPr="00C81785">
        <w:t>statické a hydraulické výpočty</w:t>
      </w:r>
      <w:bookmarkEnd w:id="7"/>
    </w:p>
    <w:p w:rsidR="001B107F" w:rsidRPr="00C81785" w:rsidRDefault="001B107F" w:rsidP="0070506C">
      <w:pPr>
        <w:pStyle w:val="Nadpis3"/>
        <w:widowControl w:val="0"/>
        <w:numPr>
          <w:ilvl w:val="2"/>
          <w:numId w:val="16"/>
        </w:numPr>
        <w:pBdr>
          <w:top w:val="none" w:sz="0" w:space="0" w:color="auto"/>
          <w:bottom w:val="none" w:sz="0" w:space="0" w:color="auto"/>
        </w:pBdr>
        <w:tabs>
          <w:tab w:val="num" w:pos="1133"/>
        </w:tabs>
        <w:spacing w:before="120" w:after="60" w:line="240" w:lineRule="auto"/>
        <w:ind w:left="1133" w:hanging="413"/>
        <w:rPr>
          <w:sz w:val="22"/>
          <w:szCs w:val="22"/>
        </w:rPr>
      </w:pPr>
      <w:bookmarkStart w:id="8" w:name="_Toc160986111"/>
      <w:bookmarkStart w:id="9" w:name="_Toc355000865"/>
      <w:bookmarkStart w:id="10" w:name="_Toc160986117"/>
      <w:bookmarkStart w:id="11" w:name="_Toc355000867"/>
      <w:bookmarkStart w:id="12" w:name="_Toc150945548"/>
      <w:r w:rsidRPr="00C81785">
        <w:rPr>
          <w:sz w:val="22"/>
          <w:szCs w:val="22"/>
        </w:rPr>
        <w:t>Převedení a transformace PV 100</w:t>
      </w:r>
      <w:bookmarkEnd w:id="8"/>
      <w:bookmarkEnd w:id="9"/>
      <w:bookmarkEnd w:id="12"/>
    </w:p>
    <w:p w:rsidR="001B107F" w:rsidRPr="00C81785" w:rsidRDefault="001B107F" w:rsidP="00790792">
      <w:pPr>
        <w:rPr>
          <w:lang w:val="cs-CZ"/>
        </w:rPr>
      </w:pPr>
      <w:r w:rsidRPr="00C81785">
        <w:rPr>
          <w:lang w:val="cs-CZ"/>
        </w:rPr>
        <w:t xml:space="preserve"> </w:t>
      </w:r>
      <w:r w:rsidR="004C382E">
        <w:rPr>
          <w:lang w:val="cs-CZ"/>
        </w:rPr>
        <w:t>P</w:t>
      </w:r>
      <w:r w:rsidRPr="00C81785">
        <w:rPr>
          <w:lang w:val="cs-CZ"/>
        </w:rPr>
        <w:t>ovodňová vlna PV</w:t>
      </w:r>
      <w:r w:rsidR="009550D2">
        <w:rPr>
          <w:lang w:val="cs-CZ"/>
        </w:rPr>
        <w:t>100</w:t>
      </w:r>
      <w:r w:rsidRPr="00C81785">
        <w:rPr>
          <w:lang w:val="cs-CZ"/>
        </w:rPr>
        <w:t xml:space="preserve"> s celkovým kulminačním průtokem  </w:t>
      </w:r>
      <w:r w:rsidR="009550D2">
        <w:rPr>
          <w:lang w:val="cs-CZ"/>
        </w:rPr>
        <w:t>3,30</w:t>
      </w:r>
      <w:r w:rsidR="004C382E">
        <w:rPr>
          <w:lang w:val="cs-CZ"/>
        </w:rPr>
        <w:t xml:space="preserve"> </w:t>
      </w:r>
      <w:r w:rsidRPr="00C81785">
        <w:rPr>
          <w:lang w:val="cs-CZ"/>
        </w:rPr>
        <w:t>m3/s.</w:t>
      </w:r>
    </w:p>
    <w:p w:rsidR="001B107F" w:rsidRPr="00C81785" w:rsidRDefault="001B107F" w:rsidP="0035656C">
      <w:pPr>
        <w:rPr>
          <w:lang w:val="cs-CZ"/>
        </w:rPr>
      </w:pPr>
      <w:r w:rsidRPr="00C81785">
        <w:rPr>
          <w:lang w:val="cs-CZ"/>
        </w:rPr>
        <w:t>Řešené území, v němž může vzniknout  teoretická povodňová vlna PV</w:t>
      </w:r>
      <w:r w:rsidR="00C304B7">
        <w:rPr>
          <w:lang w:val="cs-CZ"/>
        </w:rPr>
        <w:t>20</w:t>
      </w:r>
      <w:r w:rsidRPr="00C81785">
        <w:rPr>
          <w:lang w:val="cs-CZ"/>
        </w:rPr>
        <w:t xml:space="preserve"> se nachází  mimo zastavěné území a je obklopeno vzrostlými lesy. </w:t>
      </w:r>
    </w:p>
    <w:p w:rsidR="001B107F" w:rsidRPr="00C81785" w:rsidRDefault="001B107F" w:rsidP="0035656C">
      <w:pPr>
        <w:rPr>
          <w:lang w:val="cs-CZ"/>
        </w:rPr>
      </w:pPr>
      <w:r w:rsidRPr="00C81785">
        <w:rPr>
          <w:lang w:val="cs-CZ"/>
        </w:rPr>
        <w:t>Při návrhu přítoku PV</w:t>
      </w:r>
      <w:r w:rsidR="009550D2">
        <w:rPr>
          <w:lang w:val="cs-CZ"/>
        </w:rPr>
        <w:t>100</w:t>
      </w:r>
      <w:r w:rsidRPr="00C81785">
        <w:rPr>
          <w:lang w:val="cs-CZ"/>
        </w:rPr>
        <w:t xml:space="preserve"> do zátopy rybníka bylo tedy s výše popsanými možnostmi počítáno, že tuto PV</w:t>
      </w:r>
      <w:r w:rsidR="009550D2">
        <w:rPr>
          <w:lang w:val="cs-CZ"/>
        </w:rPr>
        <w:t>100</w:t>
      </w:r>
      <w:r w:rsidRPr="00C81785">
        <w:rPr>
          <w:lang w:val="cs-CZ"/>
        </w:rPr>
        <w:t xml:space="preserve"> mohou ovlivnit.</w:t>
      </w:r>
    </w:p>
    <w:p w:rsidR="001B107F" w:rsidRPr="00C81785" w:rsidRDefault="001B107F" w:rsidP="00790792">
      <w:pPr>
        <w:rPr>
          <w:lang w:val="cs-CZ"/>
        </w:rPr>
      </w:pPr>
      <w:r w:rsidRPr="00C81785">
        <w:rPr>
          <w:lang w:val="cs-CZ"/>
        </w:rPr>
        <w:t xml:space="preserve">Tato přívalová vlna  bude částečně zachycena v retenčním ochranném prostoru rybníka a částečně převedena výpustným zařízením. </w:t>
      </w:r>
    </w:p>
    <w:p w:rsidR="001B107F" w:rsidRPr="00C81785" w:rsidRDefault="001B107F" w:rsidP="00C304B7">
      <w:pPr>
        <w:rPr>
          <w:lang w:val="cs-CZ"/>
        </w:rPr>
      </w:pPr>
      <w:r w:rsidRPr="00C81785">
        <w:rPr>
          <w:lang w:val="cs-CZ"/>
        </w:rPr>
        <w:t>Maximální hladina vody v</w:t>
      </w:r>
      <w:r w:rsidR="00C304B7">
        <w:rPr>
          <w:lang w:val="cs-CZ"/>
        </w:rPr>
        <w:t> </w:t>
      </w:r>
      <w:r w:rsidRPr="00C81785">
        <w:rPr>
          <w:lang w:val="cs-CZ"/>
        </w:rPr>
        <w:t>r</w:t>
      </w:r>
      <w:r w:rsidR="00C304B7">
        <w:rPr>
          <w:lang w:val="cs-CZ"/>
        </w:rPr>
        <w:t>etenční nádrži</w:t>
      </w:r>
      <w:r w:rsidRPr="00C81785">
        <w:rPr>
          <w:lang w:val="cs-CZ"/>
        </w:rPr>
        <w:t xml:space="preserve"> přitom dostoupí na kótu </w:t>
      </w:r>
      <w:r>
        <w:rPr>
          <w:lang w:val="cs-CZ"/>
        </w:rPr>
        <w:t>:</w:t>
      </w:r>
      <w:r w:rsidR="009550D2">
        <w:rPr>
          <w:lang w:val="cs-CZ"/>
        </w:rPr>
        <w:t xml:space="preserve"> 546,60</w:t>
      </w:r>
      <w:r w:rsidR="004C382E">
        <w:rPr>
          <w:lang w:val="cs-CZ"/>
        </w:rPr>
        <w:t xml:space="preserve"> </w:t>
      </w:r>
      <w:proofErr w:type="spellStart"/>
      <w:r w:rsidR="004C382E">
        <w:rPr>
          <w:lang w:val="cs-CZ"/>
        </w:rPr>
        <w:t>m.n.m</w:t>
      </w:r>
      <w:proofErr w:type="spellEnd"/>
      <w:r w:rsidR="004C382E">
        <w:rPr>
          <w:lang w:val="cs-CZ"/>
        </w:rPr>
        <w:t>.</w:t>
      </w:r>
    </w:p>
    <w:p w:rsidR="001B107F" w:rsidRPr="00C81785" w:rsidRDefault="001B107F" w:rsidP="00790792">
      <w:pPr>
        <w:rPr>
          <w:lang w:val="cs-CZ"/>
        </w:rPr>
      </w:pPr>
      <w:r>
        <w:rPr>
          <w:lang w:val="cs-CZ"/>
        </w:rPr>
        <w:t>N</w:t>
      </w:r>
      <w:r w:rsidRPr="00C81785">
        <w:rPr>
          <w:lang w:val="cs-CZ"/>
        </w:rPr>
        <w:t>ávrhová PV</w:t>
      </w:r>
      <w:r w:rsidR="009550D2">
        <w:rPr>
          <w:lang w:val="cs-CZ"/>
        </w:rPr>
        <w:t>10</w:t>
      </w:r>
      <w:r w:rsidR="00C304B7">
        <w:rPr>
          <w:lang w:val="cs-CZ"/>
        </w:rPr>
        <w:t>0</w:t>
      </w:r>
      <w:r w:rsidRPr="00C81785">
        <w:rPr>
          <w:lang w:val="cs-CZ"/>
        </w:rPr>
        <w:t xml:space="preserve"> a její kulminační průtok budou transformovány v ochranném prostoru rybníka a následně převedeny odtokovým potrubím.</w:t>
      </w:r>
    </w:p>
    <w:p w:rsidR="001B107F" w:rsidRPr="00C81785" w:rsidRDefault="001B107F" w:rsidP="00790792">
      <w:pPr>
        <w:rPr>
          <w:lang w:val="cs-CZ"/>
        </w:rPr>
      </w:pPr>
      <w:r w:rsidRPr="00C81785">
        <w:rPr>
          <w:lang w:val="cs-CZ"/>
        </w:rPr>
        <w:t>Převed</w:t>
      </w:r>
      <w:r w:rsidR="009550D2">
        <w:rPr>
          <w:lang w:val="cs-CZ"/>
        </w:rPr>
        <w:t>ení povodňových průtoků až do P100</w:t>
      </w:r>
      <w:r w:rsidR="00C304B7">
        <w:rPr>
          <w:lang w:val="cs-CZ"/>
        </w:rPr>
        <w:t>0</w:t>
      </w:r>
      <w:r w:rsidRPr="00C81785">
        <w:rPr>
          <w:lang w:val="cs-CZ"/>
        </w:rPr>
        <w:t xml:space="preserve"> je bezpečné a nevyžaduje žádnou manipulaci na výpustném zařízení a bezpečnostním přelivu.</w:t>
      </w:r>
    </w:p>
    <w:p w:rsidR="001B107F" w:rsidRPr="00C81785" w:rsidRDefault="001B107F" w:rsidP="003D449D">
      <w:pPr>
        <w:spacing w:line="240" w:lineRule="auto"/>
        <w:rPr>
          <w:lang w:val="cs-CZ"/>
        </w:rPr>
      </w:pPr>
    </w:p>
    <w:p w:rsidR="001B107F" w:rsidRPr="00C81785" w:rsidRDefault="001B107F" w:rsidP="0070506C">
      <w:pPr>
        <w:pStyle w:val="Nadpis3"/>
        <w:widowControl w:val="0"/>
        <w:numPr>
          <w:ilvl w:val="2"/>
          <w:numId w:val="16"/>
        </w:numPr>
        <w:pBdr>
          <w:top w:val="none" w:sz="0" w:space="0" w:color="auto"/>
          <w:bottom w:val="none" w:sz="0" w:space="0" w:color="auto"/>
        </w:pBdr>
        <w:tabs>
          <w:tab w:val="num" w:pos="1133"/>
        </w:tabs>
        <w:spacing w:before="120" w:after="60" w:line="240" w:lineRule="auto"/>
        <w:ind w:left="1133" w:hanging="413"/>
      </w:pPr>
      <w:bookmarkStart w:id="13" w:name="_Toc150945549"/>
      <w:r w:rsidRPr="00C81785">
        <w:t>Základová výpust</w:t>
      </w:r>
      <w:bookmarkEnd w:id="10"/>
      <w:bookmarkEnd w:id="11"/>
      <w:bookmarkEnd w:id="13"/>
    </w:p>
    <w:p w:rsidR="009550D2" w:rsidRPr="00102458" w:rsidRDefault="001B107F" w:rsidP="00102458">
      <w:pPr>
        <w:rPr>
          <w:lang w:val="cs-CZ"/>
        </w:rPr>
      </w:pPr>
      <w:r w:rsidRPr="00C81785">
        <w:rPr>
          <w:lang w:val="cs-CZ"/>
        </w:rPr>
        <w:t>Požerák je navržen</w:t>
      </w:r>
      <w:r>
        <w:rPr>
          <w:lang w:val="cs-CZ"/>
        </w:rPr>
        <w:t xml:space="preserve"> prefabrikovaný, </w:t>
      </w:r>
      <w:r w:rsidR="0085538A">
        <w:rPr>
          <w:lang w:val="cs-CZ"/>
        </w:rPr>
        <w:t>otevřený</w:t>
      </w:r>
      <w:r>
        <w:rPr>
          <w:lang w:val="cs-CZ"/>
        </w:rPr>
        <w:t xml:space="preserve">, </w:t>
      </w:r>
      <w:proofErr w:type="spellStart"/>
      <w:r w:rsidR="0085538A">
        <w:rPr>
          <w:lang w:val="cs-CZ"/>
        </w:rPr>
        <w:t>dvou</w:t>
      </w:r>
      <w:r w:rsidRPr="00C81785">
        <w:rPr>
          <w:lang w:val="cs-CZ"/>
        </w:rPr>
        <w:t>dlužový</w:t>
      </w:r>
      <w:proofErr w:type="spellEnd"/>
      <w:r w:rsidRPr="00C81785">
        <w:rPr>
          <w:lang w:val="cs-CZ"/>
        </w:rPr>
        <w:t>, osazený na základové betonové patce s osazením na p</w:t>
      </w:r>
      <w:r w:rsidR="0085538A">
        <w:rPr>
          <w:lang w:val="cs-CZ"/>
        </w:rPr>
        <w:t xml:space="preserve">lastovém výpustném potrubím DN </w:t>
      </w:r>
      <w:r w:rsidR="006C1DBF">
        <w:rPr>
          <w:lang w:val="cs-CZ"/>
        </w:rPr>
        <w:t>4</w:t>
      </w:r>
      <w:r>
        <w:rPr>
          <w:lang w:val="cs-CZ"/>
        </w:rPr>
        <w:t xml:space="preserve">00. </w:t>
      </w:r>
      <w:r w:rsidRPr="00C81785">
        <w:rPr>
          <w:lang w:val="cs-CZ"/>
        </w:rPr>
        <w:t>Požerák bude opatřen ocelovým uzamykatelným poklopem.</w:t>
      </w:r>
    </w:p>
    <w:p w:rsidR="004C382E" w:rsidRPr="0085312F" w:rsidRDefault="004C382E" w:rsidP="004C382E">
      <w:pPr>
        <w:pStyle w:val="Odstavecseseznamem"/>
        <w:ind w:left="1069" w:firstLine="0"/>
        <w:rPr>
          <w:b/>
          <w:color w:val="000000"/>
        </w:rPr>
      </w:pPr>
      <w:bookmarkStart w:id="14" w:name="_Toc355000868"/>
      <w:proofErr w:type="spellStart"/>
      <w:r w:rsidRPr="0085312F">
        <w:rPr>
          <w:b/>
          <w:color w:val="000000"/>
        </w:rPr>
        <w:t>Výpočet</w:t>
      </w:r>
      <w:proofErr w:type="spellEnd"/>
      <w:r w:rsidRPr="0085312F">
        <w:rPr>
          <w:b/>
          <w:color w:val="000000"/>
        </w:rPr>
        <w:t xml:space="preserve"> </w:t>
      </w:r>
      <w:proofErr w:type="spellStart"/>
      <w:r w:rsidRPr="0085312F">
        <w:rPr>
          <w:b/>
          <w:color w:val="000000"/>
        </w:rPr>
        <w:t>průtoku</w:t>
      </w:r>
      <w:proofErr w:type="spellEnd"/>
      <w:r w:rsidRPr="0085312F">
        <w:rPr>
          <w:b/>
          <w:color w:val="000000"/>
        </w:rPr>
        <w:t xml:space="preserve"> </w:t>
      </w:r>
      <w:proofErr w:type="spellStart"/>
      <w:r w:rsidRPr="0085312F">
        <w:rPr>
          <w:b/>
          <w:color w:val="000000"/>
        </w:rPr>
        <w:t>přes</w:t>
      </w:r>
      <w:proofErr w:type="spellEnd"/>
      <w:r w:rsidRPr="0085312F">
        <w:rPr>
          <w:b/>
          <w:color w:val="000000"/>
        </w:rPr>
        <w:t xml:space="preserve"> </w:t>
      </w:r>
      <w:proofErr w:type="spellStart"/>
      <w:r w:rsidRPr="0085312F">
        <w:rPr>
          <w:b/>
          <w:color w:val="000000"/>
        </w:rPr>
        <w:t>požerák</w:t>
      </w:r>
      <w:proofErr w:type="spellEnd"/>
      <w:r w:rsidRPr="0085312F">
        <w:rPr>
          <w:b/>
          <w:color w:val="000000"/>
        </w:rPr>
        <w:t>:</w:t>
      </w:r>
    </w:p>
    <w:p w:rsidR="004C382E" w:rsidRPr="0085312F" w:rsidRDefault="004C382E" w:rsidP="004C382E">
      <w:pPr>
        <w:pStyle w:val="Odstavecseseznamem"/>
        <w:ind w:left="1069" w:firstLine="0"/>
        <w:rPr>
          <w:color w:val="000000"/>
        </w:rPr>
      </w:pPr>
      <w:proofErr w:type="spellStart"/>
      <w:r w:rsidRPr="0085312F">
        <w:rPr>
          <w:color w:val="000000"/>
        </w:rPr>
        <w:t>Množství</w:t>
      </w:r>
      <w:proofErr w:type="spellEnd"/>
      <w:r w:rsidRPr="0085312F">
        <w:rPr>
          <w:color w:val="000000"/>
        </w:rPr>
        <w:t xml:space="preserve"> </w:t>
      </w:r>
      <w:proofErr w:type="spellStart"/>
      <w:r w:rsidRPr="0085312F">
        <w:rPr>
          <w:color w:val="000000"/>
        </w:rPr>
        <w:t>vody</w:t>
      </w:r>
      <w:proofErr w:type="spellEnd"/>
      <w:r w:rsidRPr="0085312F">
        <w:rPr>
          <w:color w:val="000000"/>
        </w:rPr>
        <w:t xml:space="preserve"> </w:t>
      </w:r>
      <w:proofErr w:type="spellStart"/>
      <w:r w:rsidRPr="0085312F">
        <w:rPr>
          <w:color w:val="000000"/>
        </w:rPr>
        <w:t>přepadající</w:t>
      </w:r>
      <w:proofErr w:type="spellEnd"/>
      <w:r w:rsidRPr="0085312F">
        <w:rPr>
          <w:color w:val="000000"/>
        </w:rPr>
        <w:t xml:space="preserve"> </w:t>
      </w:r>
      <w:proofErr w:type="spellStart"/>
      <w:r w:rsidRPr="0085312F">
        <w:rPr>
          <w:color w:val="000000"/>
        </w:rPr>
        <w:t>přes</w:t>
      </w:r>
      <w:proofErr w:type="spellEnd"/>
      <w:r w:rsidRPr="0085312F">
        <w:rPr>
          <w:color w:val="000000"/>
        </w:rPr>
        <w:t xml:space="preserve"> </w:t>
      </w:r>
      <w:proofErr w:type="spellStart"/>
      <w:r w:rsidRPr="0085312F">
        <w:rPr>
          <w:color w:val="000000"/>
        </w:rPr>
        <w:t>dlužovou</w:t>
      </w:r>
      <w:proofErr w:type="spellEnd"/>
      <w:r w:rsidRPr="0085312F">
        <w:rPr>
          <w:color w:val="000000"/>
        </w:rPr>
        <w:t xml:space="preserve"> </w:t>
      </w:r>
      <w:proofErr w:type="spellStart"/>
      <w:r w:rsidRPr="0085312F">
        <w:rPr>
          <w:color w:val="000000"/>
        </w:rPr>
        <w:t>stěnu</w:t>
      </w:r>
      <w:proofErr w:type="spellEnd"/>
      <w:r w:rsidRPr="0085312F">
        <w:rPr>
          <w:color w:val="000000"/>
        </w:rPr>
        <w:t xml:space="preserve"> </w:t>
      </w:r>
      <w:proofErr w:type="spellStart"/>
      <w:r w:rsidRPr="0085312F">
        <w:rPr>
          <w:color w:val="000000"/>
        </w:rPr>
        <w:t>při</w:t>
      </w:r>
      <w:proofErr w:type="spellEnd"/>
      <w:r w:rsidRPr="0085312F">
        <w:rPr>
          <w:color w:val="000000"/>
        </w:rPr>
        <w:t xml:space="preserve"> </w:t>
      </w:r>
      <w:proofErr w:type="spellStart"/>
      <w:r w:rsidRPr="0085312F">
        <w:rPr>
          <w:color w:val="000000"/>
        </w:rPr>
        <w:t>přítokové</w:t>
      </w:r>
      <w:proofErr w:type="spellEnd"/>
      <w:r w:rsidRPr="0085312F">
        <w:rPr>
          <w:color w:val="000000"/>
        </w:rPr>
        <w:t xml:space="preserve"> </w:t>
      </w:r>
      <w:proofErr w:type="spellStart"/>
      <w:r w:rsidRPr="0085312F">
        <w:rPr>
          <w:color w:val="000000"/>
        </w:rPr>
        <w:t>rychlosti</w:t>
      </w:r>
      <w:proofErr w:type="spellEnd"/>
      <w:r w:rsidRPr="0085312F">
        <w:rPr>
          <w:color w:val="000000"/>
        </w:rPr>
        <w:t xml:space="preserve"> v = 0 je </w:t>
      </w:r>
      <w:proofErr w:type="spellStart"/>
      <w:r w:rsidRPr="0085312F">
        <w:rPr>
          <w:color w:val="000000"/>
        </w:rPr>
        <w:t>dáno</w:t>
      </w:r>
      <w:proofErr w:type="spellEnd"/>
      <w:r w:rsidRPr="0085312F">
        <w:rPr>
          <w:color w:val="000000"/>
        </w:rPr>
        <w:t xml:space="preserve"> </w:t>
      </w:r>
      <w:proofErr w:type="spellStart"/>
      <w:r w:rsidRPr="0085312F">
        <w:rPr>
          <w:color w:val="000000"/>
        </w:rPr>
        <w:t>vztahem</w:t>
      </w:r>
      <w:proofErr w:type="spellEnd"/>
      <w:r w:rsidRPr="0085312F">
        <w:rPr>
          <w:color w:val="000000"/>
        </w:rPr>
        <w:t>:</w:t>
      </w:r>
    </w:p>
    <w:p w:rsidR="004C382E" w:rsidRPr="002422C1" w:rsidRDefault="004C382E" w:rsidP="004C382E">
      <w:pPr>
        <w:pStyle w:val="Odstavecseseznamem"/>
        <w:ind w:left="1069" w:firstLine="0"/>
        <w:rPr>
          <w:color w:val="FF0000"/>
          <w:position w:val="-12"/>
        </w:rPr>
      </w:pPr>
      <w:r w:rsidRPr="002422C1">
        <w:rPr>
          <w:color w:val="FF0000"/>
        </w:rPr>
        <w:object w:dxaOrig="1880" w:dyaOrig="560">
          <v:shape id="_x0000_i1026" type="#_x0000_t75" style="width:92.35pt;height:26.6pt" o:ole="">
            <v:imagedata r:id="rId10" o:title=""/>
          </v:shape>
          <o:OLEObject Type="Embed" ProgID="Equation.3" ShapeID="_x0000_i1026" DrawAspect="Content" ObjectID="_1761558576" r:id="rId11"/>
        </w:object>
      </w:r>
    </w:p>
    <w:p w:rsidR="004C382E" w:rsidRPr="0085312F" w:rsidRDefault="004C382E" w:rsidP="004C382E">
      <w:pPr>
        <w:pStyle w:val="Odstavecseseznamem"/>
        <w:tabs>
          <w:tab w:val="left" w:pos="1418"/>
        </w:tabs>
        <w:ind w:left="1069" w:firstLine="0"/>
        <w:rPr>
          <w:color w:val="000000"/>
        </w:rPr>
      </w:pPr>
      <w:proofErr w:type="spellStart"/>
      <w:r w:rsidRPr="0085312F">
        <w:rPr>
          <w:color w:val="000000"/>
        </w:rPr>
        <w:t>kde</w:t>
      </w:r>
      <w:proofErr w:type="spellEnd"/>
      <w:r w:rsidRPr="0085312F">
        <w:rPr>
          <w:color w:val="000000"/>
        </w:rPr>
        <w:tab/>
        <w:t xml:space="preserve">Q je </w:t>
      </w:r>
      <w:proofErr w:type="spellStart"/>
      <w:r w:rsidRPr="0085312F">
        <w:rPr>
          <w:color w:val="000000"/>
        </w:rPr>
        <w:t>kapacita</w:t>
      </w:r>
      <w:proofErr w:type="spellEnd"/>
      <w:r w:rsidRPr="0085312F">
        <w:rPr>
          <w:color w:val="000000"/>
        </w:rPr>
        <w:t xml:space="preserve"> </w:t>
      </w:r>
      <w:proofErr w:type="spellStart"/>
      <w:r w:rsidRPr="0085312F">
        <w:rPr>
          <w:color w:val="000000"/>
        </w:rPr>
        <w:t>přepadu</w:t>
      </w:r>
      <w:proofErr w:type="spellEnd"/>
      <w:r w:rsidRPr="0085312F">
        <w:rPr>
          <w:color w:val="000000"/>
        </w:rPr>
        <w:t xml:space="preserve"> v m</w:t>
      </w:r>
      <w:r w:rsidRPr="0085312F">
        <w:rPr>
          <w:color w:val="000000"/>
          <w:vertAlign w:val="superscript"/>
        </w:rPr>
        <w:t>3</w:t>
      </w:r>
      <w:r w:rsidRPr="0085312F">
        <w:rPr>
          <w:color w:val="000000"/>
        </w:rPr>
        <w:t>.s</w:t>
      </w:r>
      <w:r w:rsidRPr="0085312F">
        <w:rPr>
          <w:color w:val="000000"/>
          <w:vertAlign w:val="superscript"/>
        </w:rPr>
        <w:t>-1</w:t>
      </w:r>
    </w:p>
    <w:p w:rsidR="004C382E" w:rsidRPr="0085312F" w:rsidRDefault="004C382E" w:rsidP="004C382E">
      <w:pPr>
        <w:pStyle w:val="Odstavecseseznamem"/>
        <w:tabs>
          <w:tab w:val="left" w:pos="1418"/>
        </w:tabs>
        <w:ind w:left="1069" w:firstLine="0"/>
        <w:rPr>
          <w:color w:val="000000"/>
        </w:rPr>
      </w:pPr>
      <w:r w:rsidRPr="0085312F">
        <w:rPr>
          <w:color w:val="000000"/>
        </w:rPr>
        <w:tab/>
        <w:t xml:space="preserve">b je </w:t>
      </w:r>
      <w:proofErr w:type="spellStart"/>
      <w:r w:rsidRPr="0085312F">
        <w:rPr>
          <w:color w:val="000000"/>
        </w:rPr>
        <w:t>délka</w:t>
      </w:r>
      <w:proofErr w:type="spellEnd"/>
      <w:r w:rsidRPr="0085312F">
        <w:rPr>
          <w:color w:val="000000"/>
        </w:rPr>
        <w:t xml:space="preserve"> </w:t>
      </w:r>
      <w:proofErr w:type="spellStart"/>
      <w:r w:rsidRPr="0085312F">
        <w:rPr>
          <w:color w:val="000000"/>
        </w:rPr>
        <w:t>přepadové</w:t>
      </w:r>
      <w:proofErr w:type="spellEnd"/>
      <w:r w:rsidRPr="0085312F">
        <w:rPr>
          <w:color w:val="000000"/>
        </w:rPr>
        <w:t xml:space="preserve"> </w:t>
      </w:r>
      <w:proofErr w:type="spellStart"/>
      <w:r w:rsidRPr="0085312F">
        <w:rPr>
          <w:color w:val="000000"/>
        </w:rPr>
        <w:t>hrany</w:t>
      </w:r>
      <w:proofErr w:type="spellEnd"/>
      <w:r w:rsidRPr="0085312F">
        <w:rPr>
          <w:color w:val="000000"/>
        </w:rPr>
        <w:t xml:space="preserve"> </w:t>
      </w:r>
      <w:proofErr w:type="spellStart"/>
      <w:r w:rsidRPr="0085312F">
        <w:rPr>
          <w:color w:val="000000"/>
        </w:rPr>
        <w:t>rovna</w:t>
      </w:r>
      <w:proofErr w:type="spellEnd"/>
      <w:r w:rsidRPr="0085312F">
        <w:rPr>
          <w:color w:val="000000"/>
        </w:rPr>
        <w:t xml:space="preserve"> 0,4 m</w:t>
      </w:r>
    </w:p>
    <w:p w:rsidR="004C382E" w:rsidRPr="0085312F" w:rsidRDefault="004C382E" w:rsidP="004C382E">
      <w:pPr>
        <w:pStyle w:val="Odstavecseseznamem"/>
        <w:tabs>
          <w:tab w:val="left" w:pos="1418"/>
        </w:tabs>
        <w:ind w:left="1069" w:firstLine="0"/>
        <w:rPr>
          <w:color w:val="000000"/>
        </w:rPr>
      </w:pPr>
      <w:r w:rsidRPr="0085312F">
        <w:rPr>
          <w:color w:val="000000"/>
        </w:rPr>
        <w:tab/>
        <w:t xml:space="preserve">h je </w:t>
      </w:r>
      <w:proofErr w:type="spellStart"/>
      <w:r w:rsidRPr="0085312F">
        <w:rPr>
          <w:color w:val="000000"/>
        </w:rPr>
        <w:t>přepadová</w:t>
      </w:r>
      <w:proofErr w:type="spellEnd"/>
      <w:r w:rsidRPr="0085312F">
        <w:rPr>
          <w:color w:val="000000"/>
        </w:rPr>
        <w:t xml:space="preserve"> </w:t>
      </w:r>
      <w:proofErr w:type="spellStart"/>
      <w:r w:rsidRPr="0085312F">
        <w:rPr>
          <w:color w:val="000000"/>
        </w:rPr>
        <w:t>výška</w:t>
      </w:r>
      <w:proofErr w:type="spellEnd"/>
      <w:r w:rsidRPr="0085312F">
        <w:rPr>
          <w:color w:val="000000"/>
        </w:rPr>
        <w:t xml:space="preserve"> </w:t>
      </w:r>
      <w:proofErr w:type="spellStart"/>
      <w:r w:rsidRPr="0085312F">
        <w:rPr>
          <w:color w:val="000000"/>
        </w:rPr>
        <w:t>paprsku</w:t>
      </w:r>
      <w:proofErr w:type="spellEnd"/>
      <w:r w:rsidRPr="0085312F">
        <w:rPr>
          <w:color w:val="000000"/>
        </w:rPr>
        <w:t xml:space="preserve"> v </w:t>
      </w:r>
      <w:proofErr w:type="spellStart"/>
      <w:r w:rsidRPr="0085312F">
        <w:rPr>
          <w:color w:val="000000"/>
        </w:rPr>
        <w:t>metrech</w:t>
      </w:r>
      <w:proofErr w:type="spellEnd"/>
    </w:p>
    <w:p w:rsidR="004C382E" w:rsidRPr="0085312F" w:rsidRDefault="004C382E" w:rsidP="004C382E">
      <w:pPr>
        <w:pStyle w:val="Odstavecseseznamem"/>
        <w:tabs>
          <w:tab w:val="left" w:pos="1418"/>
        </w:tabs>
        <w:ind w:left="1069" w:firstLine="0"/>
        <w:rPr>
          <w:color w:val="000000"/>
        </w:rPr>
      </w:pPr>
      <w:r w:rsidRPr="0085312F">
        <w:rPr>
          <w:color w:val="000000"/>
        </w:rPr>
        <w:tab/>
        <w:t xml:space="preserve">m je </w:t>
      </w:r>
      <w:proofErr w:type="spellStart"/>
      <w:r w:rsidRPr="0085312F">
        <w:rPr>
          <w:color w:val="000000"/>
        </w:rPr>
        <w:t>součinitel</w:t>
      </w:r>
      <w:proofErr w:type="spellEnd"/>
      <w:r w:rsidRPr="0085312F">
        <w:rPr>
          <w:color w:val="000000"/>
        </w:rPr>
        <w:t xml:space="preserve"> </w:t>
      </w:r>
      <w:proofErr w:type="spellStart"/>
      <w:r w:rsidRPr="0085312F">
        <w:rPr>
          <w:color w:val="000000"/>
        </w:rPr>
        <w:t>přepadu</w:t>
      </w:r>
      <w:proofErr w:type="spellEnd"/>
      <w:r w:rsidRPr="0085312F">
        <w:rPr>
          <w:color w:val="000000"/>
        </w:rPr>
        <w:t xml:space="preserve">, </w:t>
      </w:r>
      <w:proofErr w:type="spellStart"/>
      <w:r w:rsidRPr="0085312F">
        <w:rPr>
          <w:color w:val="000000"/>
        </w:rPr>
        <w:t>hodnota</w:t>
      </w:r>
      <w:proofErr w:type="spellEnd"/>
      <w:r w:rsidRPr="0085312F">
        <w:rPr>
          <w:color w:val="000000"/>
        </w:rPr>
        <w:t xml:space="preserve"> je </w:t>
      </w:r>
      <w:proofErr w:type="spellStart"/>
      <w:r w:rsidRPr="0085312F">
        <w:rPr>
          <w:color w:val="000000"/>
        </w:rPr>
        <w:t>rovna</w:t>
      </w:r>
      <w:proofErr w:type="spellEnd"/>
      <w:r w:rsidRPr="0085312F">
        <w:rPr>
          <w:color w:val="000000"/>
        </w:rPr>
        <w:t xml:space="preserve"> 0,42</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3"/>
        <w:gridCol w:w="2373"/>
        <w:gridCol w:w="2373"/>
        <w:gridCol w:w="2373"/>
      </w:tblGrid>
      <w:tr w:rsidR="004C382E" w:rsidRPr="000301AA" w:rsidTr="006C58D0">
        <w:tc>
          <w:tcPr>
            <w:tcW w:w="2373" w:type="dxa"/>
          </w:tcPr>
          <w:p w:rsidR="004C382E" w:rsidRPr="0085312F" w:rsidRDefault="004C382E" w:rsidP="006C58D0">
            <w:pPr>
              <w:rPr>
                <w:b/>
                <w:color w:val="000000"/>
              </w:rPr>
            </w:pPr>
            <w:r w:rsidRPr="0085312F">
              <w:rPr>
                <w:b/>
                <w:color w:val="000000"/>
              </w:rPr>
              <w:t>h</w:t>
            </w:r>
          </w:p>
        </w:tc>
        <w:tc>
          <w:tcPr>
            <w:tcW w:w="2373" w:type="dxa"/>
            <w:tcBorders>
              <w:right w:val="double" w:sz="4" w:space="0" w:color="auto"/>
            </w:tcBorders>
          </w:tcPr>
          <w:p w:rsidR="004C382E" w:rsidRPr="0085312F" w:rsidRDefault="004C382E" w:rsidP="006C58D0">
            <w:pPr>
              <w:rPr>
                <w:b/>
                <w:color w:val="000000"/>
              </w:rPr>
            </w:pPr>
            <w:r w:rsidRPr="0085312F">
              <w:rPr>
                <w:b/>
                <w:color w:val="000000"/>
              </w:rPr>
              <w:t>Q</w:t>
            </w:r>
          </w:p>
        </w:tc>
        <w:tc>
          <w:tcPr>
            <w:tcW w:w="2373" w:type="dxa"/>
            <w:tcBorders>
              <w:left w:val="double" w:sz="4" w:space="0" w:color="auto"/>
            </w:tcBorders>
          </w:tcPr>
          <w:p w:rsidR="004C382E" w:rsidRPr="0085312F" w:rsidRDefault="004C382E" w:rsidP="006C58D0">
            <w:pPr>
              <w:rPr>
                <w:b/>
                <w:color w:val="000000"/>
              </w:rPr>
            </w:pPr>
            <w:r w:rsidRPr="0085312F">
              <w:rPr>
                <w:b/>
                <w:color w:val="000000"/>
              </w:rPr>
              <w:t>h</w:t>
            </w:r>
          </w:p>
        </w:tc>
        <w:tc>
          <w:tcPr>
            <w:tcW w:w="2373" w:type="dxa"/>
          </w:tcPr>
          <w:p w:rsidR="004C382E" w:rsidRPr="0085312F" w:rsidRDefault="004C382E" w:rsidP="006C58D0">
            <w:pPr>
              <w:rPr>
                <w:b/>
                <w:color w:val="000000"/>
              </w:rPr>
            </w:pPr>
            <w:r w:rsidRPr="0085312F">
              <w:rPr>
                <w:b/>
                <w:color w:val="000000"/>
              </w:rPr>
              <w:t>Q</w:t>
            </w:r>
          </w:p>
        </w:tc>
      </w:tr>
      <w:tr w:rsidR="004C382E" w:rsidRPr="000301AA" w:rsidTr="006C58D0">
        <w:tc>
          <w:tcPr>
            <w:tcW w:w="2373" w:type="dxa"/>
          </w:tcPr>
          <w:p w:rsidR="004C382E" w:rsidRPr="0085312F" w:rsidRDefault="004C382E" w:rsidP="006C58D0">
            <w:pPr>
              <w:rPr>
                <w:b/>
                <w:color w:val="000000"/>
              </w:rPr>
            </w:pPr>
            <w:r w:rsidRPr="0085312F">
              <w:rPr>
                <w:b/>
                <w:color w:val="000000"/>
              </w:rPr>
              <w:t>[m]</w:t>
            </w:r>
          </w:p>
        </w:tc>
        <w:tc>
          <w:tcPr>
            <w:tcW w:w="2373" w:type="dxa"/>
            <w:tcBorders>
              <w:right w:val="double" w:sz="4" w:space="0" w:color="auto"/>
            </w:tcBorders>
          </w:tcPr>
          <w:p w:rsidR="004C382E" w:rsidRPr="0085312F" w:rsidRDefault="004C382E" w:rsidP="006C58D0">
            <w:pPr>
              <w:rPr>
                <w:b/>
                <w:color w:val="000000"/>
              </w:rPr>
            </w:pPr>
            <w:r w:rsidRPr="0085312F">
              <w:rPr>
                <w:b/>
                <w:color w:val="000000"/>
              </w:rPr>
              <w:t>[m</w:t>
            </w:r>
            <w:r w:rsidRPr="0085312F">
              <w:rPr>
                <w:b/>
                <w:color w:val="000000"/>
                <w:vertAlign w:val="superscript"/>
              </w:rPr>
              <w:t>3</w:t>
            </w:r>
            <w:r w:rsidRPr="0085312F">
              <w:rPr>
                <w:b/>
                <w:color w:val="000000"/>
              </w:rPr>
              <w:t>/s]</w:t>
            </w:r>
          </w:p>
        </w:tc>
        <w:tc>
          <w:tcPr>
            <w:tcW w:w="2373" w:type="dxa"/>
            <w:tcBorders>
              <w:left w:val="double" w:sz="4" w:space="0" w:color="auto"/>
            </w:tcBorders>
          </w:tcPr>
          <w:p w:rsidR="004C382E" w:rsidRPr="0085312F" w:rsidRDefault="004C382E" w:rsidP="006C58D0">
            <w:pPr>
              <w:rPr>
                <w:b/>
                <w:color w:val="000000"/>
              </w:rPr>
            </w:pPr>
            <w:r w:rsidRPr="0085312F">
              <w:rPr>
                <w:b/>
                <w:color w:val="000000"/>
              </w:rPr>
              <w:t>[m]</w:t>
            </w:r>
          </w:p>
        </w:tc>
        <w:tc>
          <w:tcPr>
            <w:tcW w:w="2373" w:type="dxa"/>
          </w:tcPr>
          <w:p w:rsidR="004C382E" w:rsidRPr="0085312F" w:rsidRDefault="004C382E" w:rsidP="006C58D0">
            <w:pPr>
              <w:rPr>
                <w:b/>
                <w:color w:val="000000"/>
              </w:rPr>
            </w:pPr>
            <w:r w:rsidRPr="0085312F">
              <w:rPr>
                <w:b/>
                <w:color w:val="000000"/>
              </w:rPr>
              <w:t>[m</w:t>
            </w:r>
            <w:r w:rsidRPr="0085312F">
              <w:rPr>
                <w:b/>
                <w:color w:val="000000"/>
                <w:vertAlign w:val="superscript"/>
              </w:rPr>
              <w:t>3</w:t>
            </w:r>
            <w:r w:rsidRPr="0085312F">
              <w:rPr>
                <w:b/>
                <w:color w:val="000000"/>
              </w:rPr>
              <w:t>/s]</w:t>
            </w:r>
          </w:p>
        </w:tc>
      </w:tr>
      <w:tr w:rsidR="004C382E" w:rsidRPr="000301AA" w:rsidTr="006C58D0">
        <w:tc>
          <w:tcPr>
            <w:tcW w:w="2373" w:type="dxa"/>
          </w:tcPr>
          <w:p w:rsidR="004C382E" w:rsidRPr="0085312F" w:rsidRDefault="004C382E" w:rsidP="006C58D0">
            <w:pPr>
              <w:rPr>
                <w:color w:val="000000"/>
              </w:rPr>
            </w:pPr>
            <w:r w:rsidRPr="0085312F">
              <w:rPr>
                <w:color w:val="000000"/>
              </w:rPr>
              <w:t>0,10</w:t>
            </w:r>
          </w:p>
        </w:tc>
        <w:tc>
          <w:tcPr>
            <w:tcW w:w="2373" w:type="dxa"/>
            <w:tcBorders>
              <w:right w:val="double" w:sz="4" w:space="0" w:color="auto"/>
            </w:tcBorders>
          </w:tcPr>
          <w:p w:rsidR="004C382E" w:rsidRPr="0085312F" w:rsidRDefault="004C382E" w:rsidP="006C58D0">
            <w:pPr>
              <w:rPr>
                <w:color w:val="000000"/>
              </w:rPr>
            </w:pPr>
            <w:r w:rsidRPr="0085312F">
              <w:rPr>
                <w:color w:val="000000"/>
              </w:rPr>
              <w:t>0,024</w:t>
            </w:r>
          </w:p>
        </w:tc>
        <w:tc>
          <w:tcPr>
            <w:tcW w:w="2373" w:type="dxa"/>
            <w:tcBorders>
              <w:left w:val="double" w:sz="4" w:space="0" w:color="auto"/>
            </w:tcBorders>
          </w:tcPr>
          <w:p w:rsidR="004C382E" w:rsidRPr="0085312F" w:rsidRDefault="004C382E" w:rsidP="006C58D0">
            <w:pPr>
              <w:rPr>
                <w:color w:val="000000"/>
              </w:rPr>
            </w:pPr>
            <w:r w:rsidRPr="0085312F">
              <w:rPr>
                <w:color w:val="000000"/>
              </w:rPr>
              <w:t>0,30</w:t>
            </w:r>
          </w:p>
        </w:tc>
        <w:tc>
          <w:tcPr>
            <w:tcW w:w="2373" w:type="dxa"/>
          </w:tcPr>
          <w:p w:rsidR="004C382E" w:rsidRPr="0085312F" w:rsidRDefault="004C382E" w:rsidP="006C58D0">
            <w:pPr>
              <w:rPr>
                <w:color w:val="000000"/>
              </w:rPr>
            </w:pPr>
            <w:r w:rsidRPr="0085312F">
              <w:rPr>
                <w:color w:val="000000"/>
              </w:rPr>
              <w:t>0,120</w:t>
            </w:r>
          </w:p>
        </w:tc>
      </w:tr>
      <w:tr w:rsidR="004C382E" w:rsidRPr="000301AA" w:rsidTr="006C58D0">
        <w:tc>
          <w:tcPr>
            <w:tcW w:w="2373" w:type="dxa"/>
          </w:tcPr>
          <w:p w:rsidR="004C382E" w:rsidRPr="0085312F" w:rsidRDefault="004C382E" w:rsidP="006C58D0">
            <w:pPr>
              <w:rPr>
                <w:color w:val="000000"/>
              </w:rPr>
            </w:pPr>
            <w:r w:rsidRPr="0085312F">
              <w:rPr>
                <w:color w:val="000000"/>
              </w:rPr>
              <w:t>0,15</w:t>
            </w:r>
          </w:p>
        </w:tc>
        <w:tc>
          <w:tcPr>
            <w:tcW w:w="2373" w:type="dxa"/>
            <w:tcBorders>
              <w:right w:val="double" w:sz="4" w:space="0" w:color="auto"/>
            </w:tcBorders>
          </w:tcPr>
          <w:p w:rsidR="004C382E" w:rsidRPr="0085312F" w:rsidRDefault="004C382E" w:rsidP="006C58D0">
            <w:pPr>
              <w:rPr>
                <w:color w:val="000000"/>
              </w:rPr>
            </w:pPr>
            <w:r w:rsidRPr="0085312F">
              <w:rPr>
                <w:color w:val="000000"/>
              </w:rPr>
              <w:t>0,043</w:t>
            </w:r>
          </w:p>
        </w:tc>
        <w:tc>
          <w:tcPr>
            <w:tcW w:w="2373" w:type="dxa"/>
            <w:tcBorders>
              <w:left w:val="double" w:sz="4" w:space="0" w:color="auto"/>
            </w:tcBorders>
          </w:tcPr>
          <w:p w:rsidR="004C382E" w:rsidRPr="0085312F" w:rsidRDefault="004C382E" w:rsidP="006C58D0">
            <w:pPr>
              <w:rPr>
                <w:color w:val="000000"/>
              </w:rPr>
            </w:pPr>
            <w:r w:rsidRPr="0085312F">
              <w:rPr>
                <w:color w:val="000000"/>
              </w:rPr>
              <w:t>0,35</w:t>
            </w:r>
          </w:p>
        </w:tc>
        <w:tc>
          <w:tcPr>
            <w:tcW w:w="2373" w:type="dxa"/>
          </w:tcPr>
          <w:p w:rsidR="004C382E" w:rsidRPr="0085312F" w:rsidRDefault="004C382E" w:rsidP="006C58D0">
            <w:pPr>
              <w:rPr>
                <w:color w:val="000000"/>
              </w:rPr>
            </w:pPr>
            <w:r w:rsidRPr="0085312F">
              <w:rPr>
                <w:color w:val="000000"/>
              </w:rPr>
              <w:t>0,152</w:t>
            </w:r>
          </w:p>
        </w:tc>
      </w:tr>
      <w:tr w:rsidR="004C382E" w:rsidRPr="000301AA" w:rsidTr="006C58D0">
        <w:tc>
          <w:tcPr>
            <w:tcW w:w="2373" w:type="dxa"/>
          </w:tcPr>
          <w:p w:rsidR="004C382E" w:rsidRPr="0085312F" w:rsidRDefault="004C382E" w:rsidP="006C58D0">
            <w:pPr>
              <w:rPr>
                <w:color w:val="000000"/>
              </w:rPr>
            </w:pPr>
            <w:r w:rsidRPr="0085312F">
              <w:rPr>
                <w:color w:val="000000"/>
              </w:rPr>
              <w:t>0,20</w:t>
            </w:r>
          </w:p>
        </w:tc>
        <w:tc>
          <w:tcPr>
            <w:tcW w:w="2373" w:type="dxa"/>
            <w:tcBorders>
              <w:right w:val="double" w:sz="4" w:space="0" w:color="auto"/>
            </w:tcBorders>
          </w:tcPr>
          <w:p w:rsidR="004C382E" w:rsidRPr="0085312F" w:rsidRDefault="004C382E" w:rsidP="006C58D0">
            <w:pPr>
              <w:rPr>
                <w:color w:val="000000"/>
              </w:rPr>
            </w:pPr>
            <w:r w:rsidRPr="0085312F">
              <w:rPr>
                <w:color w:val="000000"/>
              </w:rPr>
              <w:t>0,065</w:t>
            </w:r>
          </w:p>
        </w:tc>
        <w:tc>
          <w:tcPr>
            <w:tcW w:w="2373" w:type="dxa"/>
            <w:tcBorders>
              <w:left w:val="double" w:sz="4" w:space="0" w:color="auto"/>
            </w:tcBorders>
          </w:tcPr>
          <w:p w:rsidR="004C382E" w:rsidRPr="0085312F" w:rsidRDefault="004C382E" w:rsidP="006C58D0">
            <w:pPr>
              <w:rPr>
                <w:color w:val="000000"/>
                <w:lang w:val="cs-CZ"/>
              </w:rPr>
            </w:pPr>
            <w:r w:rsidRPr="0085312F">
              <w:rPr>
                <w:color w:val="000000"/>
                <w:lang w:val="cs-CZ"/>
              </w:rPr>
              <w:t>0,40</w:t>
            </w:r>
          </w:p>
        </w:tc>
        <w:tc>
          <w:tcPr>
            <w:tcW w:w="2373" w:type="dxa"/>
          </w:tcPr>
          <w:p w:rsidR="004C382E" w:rsidRPr="0085312F" w:rsidRDefault="004C382E" w:rsidP="006C58D0">
            <w:pPr>
              <w:rPr>
                <w:color w:val="000000"/>
                <w:lang w:val="cs-CZ"/>
              </w:rPr>
            </w:pPr>
            <w:r w:rsidRPr="0085312F">
              <w:rPr>
                <w:color w:val="000000"/>
                <w:lang w:val="cs-CZ"/>
              </w:rPr>
              <w:t>0,185</w:t>
            </w:r>
          </w:p>
        </w:tc>
      </w:tr>
      <w:tr w:rsidR="004C382E" w:rsidRPr="000301AA" w:rsidTr="006C58D0">
        <w:tc>
          <w:tcPr>
            <w:tcW w:w="2373" w:type="dxa"/>
          </w:tcPr>
          <w:p w:rsidR="004C382E" w:rsidRPr="0085312F" w:rsidRDefault="004C382E" w:rsidP="006C58D0">
            <w:pPr>
              <w:rPr>
                <w:color w:val="000000"/>
              </w:rPr>
            </w:pPr>
            <w:r w:rsidRPr="0085312F">
              <w:rPr>
                <w:color w:val="000000"/>
              </w:rPr>
              <w:t>0,25</w:t>
            </w:r>
          </w:p>
        </w:tc>
        <w:tc>
          <w:tcPr>
            <w:tcW w:w="2373" w:type="dxa"/>
            <w:tcBorders>
              <w:right w:val="double" w:sz="4" w:space="0" w:color="auto"/>
            </w:tcBorders>
          </w:tcPr>
          <w:p w:rsidR="004C382E" w:rsidRPr="0085312F" w:rsidRDefault="004C382E" w:rsidP="006C58D0">
            <w:pPr>
              <w:rPr>
                <w:color w:val="000000"/>
              </w:rPr>
            </w:pPr>
            <w:r w:rsidRPr="0085312F">
              <w:rPr>
                <w:color w:val="000000"/>
              </w:rPr>
              <w:t>0,092</w:t>
            </w:r>
          </w:p>
        </w:tc>
        <w:tc>
          <w:tcPr>
            <w:tcW w:w="2373" w:type="dxa"/>
            <w:tcBorders>
              <w:left w:val="double" w:sz="4" w:space="0" w:color="auto"/>
            </w:tcBorders>
          </w:tcPr>
          <w:p w:rsidR="004C382E" w:rsidRPr="0085312F" w:rsidRDefault="004C382E" w:rsidP="006C58D0">
            <w:pPr>
              <w:rPr>
                <w:color w:val="000000"/>
              </w:rPr>
            </w:pPr>
          </w:p>
        </w:tc>
        <w:tc>
          <w:tcPr>
            <w:tcW w:w="2373" w:type="dxa"/>
          </w:tcPr>
          <w:p w:rsidR="004C382E" w:rsidRPr="0085312F" w:rsidRDefault="004C382E" w:rsidP="006C58D0">
            <w:pPr>
              <w:rPr>
                <w:color w:val="000000"/>
              </w:rPr>
            </w:pPr>
          </w:p>
        </w:tc>
      </w:tr>
    </w:tbl>
    <w:p w:rsidR="004C382E" w:rsidRPr="0085312F" w:rsidRDefault="004C382E" w:rsidP="004C382E">
      <w:pPr>
        <w:pStyle w:val="Odstavecseseznamem"/>
        <w:ind w:left="1069" w:firstLine="0"/>
        <w:rPr>
          <w:color w:val="000000"/>
          <w:szCs w:val="24"/>
        </w:rPr>
      </w:pPr>
      <w:proofErr w:type="spellStart"/>
      <w:r w:rsidRPr="0085312F">
        <w:rPr>
          <w:color w:val="000000"/>
          <w:szCs w:val="24"/>
        </w:rPr>
        <w:lastRenderedPageBreak/>
        <w:t>Při</w:t>
      </w:r>
      <w:proofErr w:type="spellEnd"/>
      <w:r w:rsidRPr="0085312F">
        <w:rPr>
          <w:color w:val="000000"/>
          <w:szCs w:val="24"/>
        </w:rPr>
        <w:t xml:space="preserve"> </w:t>
      </w:r>
      <w:proofErr w:type="spellStart"/>
      <w:r w:rsidRPr="0085312F">
        <w:rPr>
          <w:color w:val="000000"/>
          <w:szCs w:val="24"/>
        </w:rPr>
        <w:t>zahrazení</w:t>
      </w:r>
      <w:proofErr w:type="spellEnd"/>
      <w:r w:rsidRPr="0085312F">
        <w:rPr>
          <w:color w:val="000000"/>
          <w:szCs w:val="24"/>
        </w:rPr>
        <w:t xml:space="preserve"> </w:t>
      </w:r>
      <w:proofErr w:type="spellStart"/>
      <w:r w:rsidRPr="0085312F">
        <w:rPr>
          <w:color w:val="000000"/>
          <w:szCs w:val="24"/>
        </w:rPr>
        <w:t>dlužové</w:t>
      </w:r>
      <w:proofErr w:type="spellEnd"/>
      <w:r w:rsidRPr="0085312F">
        <w:rPr>
          <w:color w:val="000000"/>
          <w:szCs w:val="24"/>
        </w:rPr>
        <w:t xml:space="preserve"> </w:t>
      </w:r>
      <w:proofErr w:type="spellStart"/>
      <w:r w:rsidRPr="0085312F">
        <w:rPr>
          <w:color w:val="000000"/>
          <w:szCs w:val="24"/>
        </w:rPr>
        <w:t>stěny</w:t>
      </w:r>
      <w:proofErr w:type="spellEnd"/>
      <w:r w:rsidRPr="0085312F">
        <w:rPr>
          <w:color w:val="000000"/>
          <w:szCs w:val="24"/>
        </w:rPr>
        <w:t xml:space="preserve"> </w:t>
      </w:r>
      <w:proofErr w:type="spellStart"/>
      <w:r w:rsidRPr="0085312F">
        <w:rPr>
          <w:color w:val="000000"/>
          <w:szCs w:val="24"/>
        </w:rPr>
        <w:t>požeráků</w:t>
      </w:r>
      <w:proofErr w:type="spellEnd"/>
      <w:r w:rsidRPr="0085312F">
        <w:rPr>
          <w:color w:val="000000"/>
          <w:szCs w:val="24"/>
        </w:rPr>
        <w:t xml:space="preserve"> </w:t>
      </w:r>
      <w:proofErr w:type="spellStart"/>
      <w:r w:rsidRPr="0085312F">
        <w:rPr>
          <w:color w:val="000000"/>
          <w:szCs w:val="24"/>
        </w:rPr>
        <w:t>na</w:t>
      </w:r>
      <w:proofErr w:type="spellEnd"/>
      <w:r w:rsidRPr="0085312F">
        <w:rPr>
          <w:color w:val="000000"/>
          <w:szCs w:val="24"/>
        </w:rPr>
        <w:t xml:space="preserve"> </w:t>
      </w:r>
      <w:proofErr w:type="spellStart"/>
      <w:r w:rsidRPr="0085312F">
        <w:rPr>
          <w:color w:val="000000"/>
          <w:szCs w:val="24"/>
        </w:rPr>
        <w:t>kótu</w:t>
      </w:r>
      <w:proofErr w:type="spellEnd"/>
      <w:r w:rsidRPr="0085312F">
        <w:rPr>
          <w:color w:val="000000"/>
          <w:szCs w:val="24"/>
        </w:rPr>
        <w:t xml:space="preserve"> </w:t>
      </w:r>
      <w:proofErr w:type="spellStart"/>
      <w:r w:rsidRPr="0085312F">
        <w:rPr>
          <w:color w:val="000000"/>
          <w:szCs w:val="24"/>
        </w:rPr>
        <w:t>normální</w:t>
      </w:r>
      <w:proofErr w:type="spellEnd"/>
      <w:r w:rsidRPr="0085312F">
        <w:rPr>
          <w:color w:val="000000"/>
          <w:szCs w:val="24"/>
        </w:rPr>
        <w:t xml:space="preserve"> </w:t>
      </w:r>
      <w:proofErr w:type="spellStart"/>
      <w:r w:rsidRPr="0085312F">
        <w:rPr>
          <w:color w:val="000000"/>
          <w:szCs w:val="24"/>
        </w:rPr>
        <w:t>hladiny</w:t>
      </w:r>
      <w:proofErr w:type="spellEnd"/>
      <w:r w:rsidRPr="0085312F">
        <w:rPr>
          <w:color w:val="000000"/>
          <w:szCs w:val="24"/>
        </w:rPr>
        <w:t xml:space="preserve"> a </w:t>
      </w:r>
      <w:proofErr w:type="spellStart"/>
      <w:r w:rsidRPr="0085312F">
        <w:rPr>
          <w:color w:val="000000"/>
          <w:szCs w:val="24"/>
        </w:rPr>
        <w:t>maximální</w:t>
      </w:r>
      <w:proofErr w:type="spellEnd"/>
      <w:r w:rsidRPr="0085312F">
        <w:rPr>
          <w:color w:val="000000"/>
          <w:szCs w:val="24"/>
        </w:rPr>
        <w:t xml:space="preserve"> </w:t>
      </w:r>
      <w:proofErr w:type="spellStart"/>
      <w:r w:rsidRPr="0085312F">
        <w:rPr>
          <w:color w:val="000000"/>
          <w:szCs w:val="24"/>
        </w:rPr>
        <w:t>hladině</w:t>
      </w:r>
      <w:proofErr w:type="spellEnd"/>
      <w:r w:rsidRPr="0085312F">
        <w:rPr>
          <w:color w:val="000000"/>
          <w:szCs w:val="24"/>
        </w:rPr>
        <w:t xml:space="preserve"> </w:t>
      </w:r>
      <w:proofErr w:type="spellStart"/>
      <w:r w:rsidRPr="0085312F">
        <w:rPr>
          <w:color w:val="000000"/>
          <w:szCs w:val="24"/>
        </w:rPr>
        <w:t>vody</w:t>
      </w:r>
      <w:proofErr w:type="spellEnd"/>
      <w:r w:rsidRPr="0085312F">
        <w:rPr>
          <w:color w:val="000000"/>
          <w:szCs w:val="24"/>
        </w:rPr>
        <w:t xml:space="preserve"> v </w:t>
      </w:r>
      <w:proofErr w:type="spellStart"/>
      <w:r w:rsidRPr="0085312F">
        <w:rPr>
          <w:color w:val="000000"/>
          <w:szCs w:val="24"/>
        </w:rPr>
        <w:t>rybníce</w:t>
      </w:r>
      <w:proofErr w:type="spellEnd"/>
      <w:r w:rsidRPr="0085312F">
        <w:rPr>
          <w:color w:val="000000"/>
          <w:szCs w:val="24"/>
        </w:rPr>
        <w:t xml:space="preserve"> </w:t>
      </w:r>
      <w:proofErr w:type="spellStart"/>
      <w:r w:rsidRPr="0085312F">
        <w:rPr>
          <w:color w:val="000000"/>
          <w:szCs w:val="24"/>
        </w:rPr>
        <w:t>bude</w:t>
      </w:r>
      <w:proofErr w:type="spellEnd"/>
      <w:r w:rsidRPr="0085312F">
        <w:rPr>
          <w:color w:val="000000"/>
          <w:szCs w:val="24"/>
        </w:rPr>
        <w:t xml:space="preserve"> </w:t>
      </w:r>
      <w:proofErr w:type="spellStart"/>
      <w:r w:rsidRPr="0085312F">
        <w:rPr>
          <w:color w:val="000000"/>
          <w:szCs w:val="24"/>
        </w:rPr>
        <w:t>přepadová</w:t>
      </w:r>
      <w:proofErr w:type="spellEnd"/>
      <w:r w:rsidRPr="0085312F">
        <w:rPr>
          <w:color w:val="000000"/>
          <w:szCs w:val="24"/>
        </w:rPr>
        <w:t xml:space="preserve"> </w:t>
      </w:r>
      <w:proofErr w:type="spellStart"/>
      <w:r w:rsidRPr="0085312F">
        <w:rPr>
          <w:color w:val="000000"/>
          <w:szCs w:val="24"/>
        </w:rPr>
        <w:t>výška</w:t>
      </w:r>
      <w:proofErr w:type="spellEnd"/>
      <w:r w:rsidRPr="0085312F">
        <w:rPr>
          <w:color w:val="000000"/>
          <w:szCs w:val="24"/>
        </w:rPr>
        <w:t xml:space="preserve"> 0,40 m a </w:t>
      </w:r>
      <w:proofErr w:type="spellStart"/>
      <w:r w:rsidRPr="0085312F">
        <w:rPr>
          <w:color w:val="000000"/>
          <w:szCs w:val="24"/>
        </w:rPr>
        <w:t>průtok</w:t>
      </w:r>
      <w:proofErr w:type="spellEnd"/>
      <w:r w:rsidRPr="0085312F">
        <w:rPr>
          <w:color w:val="000000"/>
          <w:szCs w:val="24"/>
        </w:rPr>
        <w:t xml:space="preserve"> </w:t>
      </w:r>
      <w:proofErr w:type="spellStart"/>
      <w:r w:rsidRPr="0085312F">
        <w:rPr>
          <w:color w:val="000000"/>
          <w:szCs w:val="24"/>
        </w:rPr>
        <w:t>cca</w:t>
      </w:r>
      <w:proofErr w:type="spellEnd"/>
      <w:r w:rsidRPr="0085312F">
        <w:rPr>
          <w:color w:val="000000"/>
          <w:szCs w:val="24"/>
        </w:rPr>
        <w:t xml:space="preserve"> 1</w:t>
      </w:r>
      <w:r w:rsidR="00C304B7">
        <w:rPr>
          <w:color w:val="000000"/>
          <w:szCs w:val="24"/>
        </w:rPr>
        <w:t>20</w:t>
      </w:r>
      <w:r w:rsidRPr="0085312F">
        <w:rPr>
          <w:color w:val="000000"/>
          <w:szCs w:val="24"/>
        </w:rPr>
        <w:t xml:space="preserve"> l.s-1. </w:t>
      </w:r>
    </w:p>
    <w:p w:rsidR="001B107F" w:rsidRPr="00C81785" w:rsidRDefault="001B107F" w:rsidP="006F25B3">
      <w:pPr>
        <w:pStyle w:val="Odstavecseseznamem"/>
        <w:ind w:left="1069" w:firstLine="0"/>
        <w:rPr>
          <w:szCs w:val="24"/>
        </w:rPr>
      </w:pPr>
    </w:p>
    <w:p w:rsidR="001B107F" w:rsidRPr="00C81785" w:rsidRDefault="001B107F" w:rsidP="0070506C">
      <w:pPr>
        <w:pStyle w:val="Nadpis3"/>
        <w:widowControl w:val="0"/>
        <w:numPr>
          <w:ilvl w:val="2"/>
          <w:numId w:val="16"/>
        </w:numPr>
        <w:pBdr>
          <w:top w:val="none" w:sz="0" w:space="0" w:color="auto"/>
          <w:bottom w:val="none" w:sz="0" w:space="0" w:color="auto"/>
        </w:pBdr>
        <w:tabs>
          <w:tab w:val="num" w:pos="1133"/>
        </w:tabs>
        <w:spacing w:before="120" w:after="60" w:line="240" w:lineRule="auto"/>
        <w:ind w:left="1133" w:hanging="413"/>
      </w:pPr>
      <w:bookmarkStart w:id="15" w:name="_Toc150945550"/>
      <w:r w:rsidRPr="00C81785">
        <w:t>Výpustné potrubí</w:t>
      </w:r>
      <w:bookmarkEnd w:id="14"/>
      <w:bookmarkEnd w:id="15"/>
    </w:p>
    <w:p w:rsidR="004C382E" w:rsidRPr="0085312F" w:rsidRDefault="004C382E" w:rsidP="004C382E">
      <w:pPr>
        <w:pStyle w:val="Odstavecseseznamem"/>
        <w:ind w:left="432" w:firstLine="0"/>
        <w:rPr>
          <w:color w:val="000000"/>
          <w:szCs w:val="24"/>
          <w:lang w:val="cs-CZ"/>
        </w:rPr>
      </w:pPr>
      <w:bookmarkStart w:id="16" w:name="_Toc65304374"/>
      <w:bookmarkStart w:id="17" w:name="_Toc65472490"/>
      <w:bookmarkStart w:id="18" w:name="_Toc125275196"/>
      <w:bookmarkStart w:id="19" w:name="_Toc229904280"/>
      <w:bookmarkStart w:id="20" w:name="_Toc355000871"/>
      <w:r w:rsidRPr="0085312F">
        <w:rPr>
          <w:color w:val="000000"/>
          <w:szCs w:val="24"/>
          <w:lang w:val="cs-CZ"/>
        </w:rPr>
        <w:t xml:space="preserve">Výpustné potrubí je posouzeno pro volný odtok potrubím při průměru odtokového potrubí DN = 400 mm, </w:t>
      </w:r>
      <w:proofErr w:type="spellStart"/>
      <w:r w:rsidRPr="0085312F">
        <w:rPr>
          <w:color w:val="000000"/>
          <w:szCs w:val="24"/>
          <w:lang w:val="cs-CZ"/>
        </w:rPr>
        <w:t>material</w:t>
      </w:r>
      <w:proofErr w:type="spellEnd"/>
      <w:r w:rsidRPr="0085312F">
        <w:rPr>
          <w:color w:val="000000"/>
          <w:szCs w:val="24"/>
          <w:lang w:val="cs-CZ"/>
        </w:rPr>
        <w:t xml:space="preserve"> plast a spád u odtokového potrubí J = 1,5 %.</w:t>
      </w:r>
    </w:p>
    <w:p w:rsidR="004C382E" w:rsidRPr="0085312F" w:rsidRDefault="004C382E" w:rsidP="004C382E">
      <w:pPr>
        <w:pStyle w:val="Odstavecseseznamem"/>
        <w:ind w:left="432" w:firstLine="0"/>
        <w:jc w:val="left"/>
        <w:rPr>
          <w:color w:val="000000"/>
          <w:szCs w:val="24"/>
          <w:lang w:val="cs-CZ"/>
        </w:rPr>
      </w:pPr>
      <w:r w:rsidRPr="0085312F">
        <w:rPr>
          <w:color w:val="000000"/>
          <w:szCs w:val="24"/>
          <w:lang w:val="cs-CZ"/>
        </w:rPr>
        <w:t>Při plnění 0,75 je kapacita potrubí 0,140 m</w:t>
      </w:r>
      <w:r w:rsidRPr="0085312F">
        <w:rPr>
          <w:color w:val="000000"/>
          <w:szCs w:val="24"/>
          <w:vertAlign w:val="superscript"/>
          <w:lang w:val="cs-CZ"/>
        </w:rPr>
        <w:t>3</w:t>
      </w:r>
      <w:r w:rsidRPr="0085312F">
        <w:rPr>
          <w:color w:val="000000"/>
          <w:szCs w:val="24"/>
          <w:lang w:val="cs-CZ"/>
        </w:rPr>
        <w:t>/s, při plnění 0,90 je kapacita potrubí 0,164 m</w:t>
      </w:r>
      <w:r w:rsidRPr="0085312F">
        <w:rPr>
          <w:color w:val="000000"/>
          <w:szCs w:val="24"/>
          <w:vertAlign w:val="superscript"/>
          <w:lang w:val="cs-CZ"/>
        </w:rPr>
        <w:t>3</w:t>
      </w:r>
      <w:r w:rsidRPr="0085312F">
        <w:rPr>
          <w:color w:val="000000"/>
          <w:szCs w:val="24"/>
          <w:lang w:val="cs-CZ"/>
        </w:rPr>
        <w:t xml:space="preserve">/s. To znamená, že voda přepadající při maximální hladině přes </w:t>
      </w:r>
      <w:proofErr w:type="spellStart"/>
      <w:r w:rsidRPr="0085312F">
        <w:rPr>
          <w:color w:val="000000"/>
          <w:szCs w:val="24"/>
          <w:lang w:val="cs-CZ"/>
        </w:rPr>
        <w:t>dlužovou</w:t>
      </w:r>
      <w:proofErr w:type="spellEnd"/>
      <w:r w:rsidRPr="0085312F">
        <w:rPr>
          <w:color w:val="000000"/>
          <w:szCs w:val="24"/>
          <w:lang w:val="cs-CZ"/>
        </w:rPr>
        <w:t xml:space="preserve"> stěnu požeráku bude převáděna v beztlakovém režimu  proudění.</w:t>
      </w:r>
    </w:p>
    <w:p w:rsidR="001B107F" w:rsidRPr="00C81785" w:rsidRDefault="001B107F" w:rsidP="006F25B3"/>
    <w:p w:rsidR="0085312F" w:rsidRPr="004C382E" w:rsidRDefault="001B107F" w:rsidP="004C382E">
      <w:pPr>
        <w:pStyle w:val="Nadpis3"/>
        <w:widowControl w:val="0"/>
        <w:numPr>
          <w:ilvl w:val="2"/>
          <w:numId w:val="16"/>
        </w:numPr>
        <w:pBdr>
          <w:top w:val="none" w:sz="0" w:space="0" w:color="auto"/>
          <w:bottom w:val="none" w:sz="0" w:space="0" w:color="auto"/>
        </w:pBdr>
        <w:spacing w:before="120" w:after="60" w:line="240" w:lineRule="auto"/>
      </w:pPr>
      <w:bookmarkStart w:id="21" w:name="_Toc150945551"/>
      <w:r w:rsidRPr="00C81785">
        <w:t>bezpečnostní přeliv rybník</w:t>
      </w:r>
      <w:r w:rsidR="0085538A">
        <w:t>u</w:t>
      </w:r>
      <w:bookmarkEnd w:id="21"/>
    </w:p>
    <w:p w:rsidR="0085312F" w:rsidRPr="0085312F" w:rsidRDefault="0085312F" w:rsidP="0085312F">
      <w:pPr>
        <w:pStyle w:val="Odstavecseseznamem"/>
        <w:ind w:left="1069" w:firstLine="0"/>
        <w:jc w:val="left"/>
        <w:rPr>
          <w:b/>
          <w:color w:val="000000"/>
          <w:lang w:val="cs-CZ"/>
        </w:rPr>
      </w:pPr>
      <w:r w:rsidRPr="0085312F">
        <w:rPr>
          <w:b/>
          <w:color w:val="000000"/>
          <w:lang w:val="cs-CZ"/>
        </w:rPr>
        <w:t>Bezpečnostní přeliv:</w:t>
      </w:r>
    </w:p>
    <w:p w:rsidR="0085312F" w:rsidRPr="0085312F" w:rsidRDefault="0085312F" w:rsidP="0085312F">
      <w:pPr>
        <w:jc w:val="left"/>
        <w:rPr>
          <w:color w:val="000000"/>
          <w:lang w:val="cs-CZ"/>
        </w:rPr>
      </w:pPr>
      <w:r w:rsidRPr="0085312F">
        <w:rPr>
          <w:color w:val="000000"/>
          <w:lang w:val="cs-CZ"/>
        </w:rPr>
        <w:t>Množství vody přepadající přes hranu bezpečnostního přelivu  je dáno vztahem :</w:t>
      </w:r>
    </w:p>
    <w:p w:rsidR="0085312F" w:rsidRPr="0085312F" w:rsidRDefault="0085312F" w:rsidP="0085312F">
      <w:pPr>
        <w:jc w:val="left"/>
        <w:rPr>
          <w:color w:val="000000"/>
          <w:lang w:val="cs-CZ"/>
        </w:rPr>
      </w:pPr>
      <w:r w:rsidRPr="0085312F">
        <w:rPr>
          <w:color w:val="000000"/>
          <w:lang w:val="cs-CZ"/>
        </w:rPr>
        <w:t xml:space="preserve">Q = </w:t>
      </w:r>
      <w:proofErr w:type="spellStart"/>
      <w:r w:rsidRPr="0085312F">
        <w:rPr>
          <w:color w:val="000000"/>
          <w:lang w:val="cs-CZ"/>
        </w:rPr>
        <w:t>m.S</w:t>
      </w:r>
      <w:proofErr w:type="spellEnd"/>
      <w:r w:rsidRPr="0085312F">
        <w:rPr>
          <w:color w:val="000000"/>
          <w:lang w:val="cs-CZ"/>
        </w:rPr>
        <w:t>.(2gh)</w:t>
      </w:r>
      <w:r w:rsidRPr="0085312F">
        <w:rPr>
          <w:color w:val="000000"/>
          <w:vertAlign w:val="superscript"/>
          <w:lang w:val="cs-CZ"/>
        </w:rPr>
        <w:t>0,5</w:t>
      </w:r>
    </w:p>
    <w:p w:rsidR="0085312F" w:rsidRPr="0085312F" w:rsidRDefault="0085312F" w:rsidP="0085312F">
      <w:pPr>
        <w:jc w:val="left"/>
        <w:rPr>
          <w:color w:val="000000"/>
          <w:lang w:val="cs-CZ"/>
        </w:rPr>
      </w:pPr>
      <w:r w:rsidRPr="0085312F">
        <w:rPr>
          <w:color w:val="000000"/>
          <w:lang w:val="cs-CZ"/>
        </w:rPr>
        <w:t>kde</w:t>
      </w:r>
      <w:r w:rsidRPr="0085312F">
        <w:rPr>
          <w:color w:val="000000"/>
          <w:lang w:val="cs-CZ"/>
        </w:rPr>
        <w:tab/>
        <w:t>S je průtočný průřez (m</w:t>
      </w:r>
      <w:r w:rsidRPr="0085312F">
        <w:rPr>
          <w:color w:val="000000"/>
          <w:vertAlign w:val="superscript"/>
          <w:lang w:val="cs-CZ"/>
        </w:rPr>
        <w:t>2</w:t>
      </w:r>
      <w:r w:rsidRPr="0085312F">
        <w:rPr>
          <w:color w:val="000000"/>
          <w:lang w:val="cs-CZ"/>
        </w:rPr>
        <w:t xml:space="preserve">) při délce přepadové hrany  </w:t>
      </w:r>
      <w:r w:rsidR="009550D2">
        <w:rPr>
          <w:color w:val="000000"/>
          <w:lang w:val="cs-CZ"/>
        </w:rPr>
        <w:t>12,0</w:t>
      </w:r>
      <w:r w:rsidRPr="0085312F">
        <w:rPr>
          <w:color w:val="000000"/>
          <w:lang w:val="cs-CZ"/>
        </w:rPr>
        <w:t xml:space="preserve"> m</w:t>
      </w:r>
    </w:p>
    <w:p w:rsidR="0085312F" w:rsidRPr="0085312F" w:rsidRDefault="0085312F" w:rsidP="0085312F">
      <w:pPr>
        <w:jc w:val="left"/>
        <w:rPr>
          <w:color w:val="000000"/>
          <w:lang w:val="cs-CZ"/>
        </w:rPr>
      </w:pPr>
      <w:r w:rsidRPr="0085312F">
        <w:rPr>
          <w:color w:val="000000"/>
          <w:lang w:val="cs-CZ"/>
        </w:rPr>
        <w:tab/>
      </w:r>
      <w:r w:rsidRPr="0085312F">
        <w:rPr>
          <w:color w:val="000000"/>
          <w:lang w:val="cs-CZ"/>
        </w:rPr>
        <w:tab/>
        <w:t>Q je kapacita přepadu v m</w:t>
      </w:r>
      <w:r w:rsidRPr="0085312F">
        <w:rPr>
          <w:color w:val="000000"/>
          <w:vertAlign w:val="superscript"/>
          <w:lang w:val="cs-CZ"/>
        </w:rPr>
        <w:t>3</w:t>
      </w:r>
      <w:r w:rsidRPr="0085312F">
        <w:rPr>
          <w:color w:val="000000"/>
          <w:lang w:val="cs-CZ"/>
        </w:rPr>
        <w:t>/s</w:t>
      </w:r>
    </w:p>
    <w:p w:rsidR="0085312F" w:rsidRPr="0085312F" w:rsidRDefault="0085312F" w:rsidP="0085312F">
      <w:pPr>
        <w:jc w:val="left"/>
        <w:rPr>
          <w:color w:val="000000"/>
          <w:lang w:val="cs-CZ"/>
        </w:rPr>
      </w:pPr>
      <w:r w:rsidRPr="0085312F">
        <w:rPr>
          <w:color w:val="000000"/>
          <w:lang w:val="cs-CZ"/>
        </w:rPr>
        <w:tab/>
      </w:r>
      <w:r w:rsidRPr="0085312F">
        <w:rPr>
          <w:color w:val="000000"/>
          <w:lang w:val="cs-CZ"/>
        </w:rPr>
        <w:tab/>
        <w:t>h je přepadová výška paprsku v metrech</w:t>
      </w:r>
    </w:p>
    <w:p w:rsidR="0085312F" w:rsidRPr="0085312F" w:rsidRDefault="0085312F" w:rsidP="0085312F">
      <w:pPr>
        <w:jc w:val="left"/>
        <w:rPr>
          <w:color w:val="000000"/>
          <w:lang w:val="cs-CZ"/>
        </w:rPr>
      </w:pPr>
      <w:r w:rsidRPr="0085312F">
        <w:rPr>
          <w:color w:val="000000"/>
          <w:lang w:val="cs-CZ"/>
        </w:rPr>
        <w:tab/>
      </w:r>
      <w:r w:rsidRPr="0085312F">
        <w:rPr>
          <w:color w:val="000000"/>
          <w:lang w:val="cs-CZ"/>
        </w:rPr>
        <w:tab/>
        <w:t>m je součinitel přepadu, hodnota je rovna 0,32</w:t>
      </w:r>
    </w:p>
    <w:p w:rsidR="009F24B9" w:rsidRPr="002422C1" w:rsidRDefault="0085312F" w:rsidP="009F24B9">
      <w:pPr>
        <w:jc w:val="left"/>
        <w:rPr>
          <w:color w:val="FF0000"/>
          <w:sz w:val="28"/>
          <w:lang w:val="cs-CZ"/>
        </w:rPr>
      </w:pPr>
      <w:r w:rsidRPr="0085312F">
        <w:rPr>
          <w:color w:val="000000"/>
          <w:lang w:val="cs-CZ"/>
        </w:rPr>
        <w:t xml:space="preserve">                   g je </w:t>
      </w:r>
    </w:p>
    <w:tbl>
      <w:tblPr>
        <w:tblW w:w="5533" w:type="dxa"/>
        <w:tblInd w:w="70" w:type="dxa"/>
        <w:tblCellMar>
          <w:left w:w="70" w:type="dxa"/>
          <w:right w:w="70" w:type="dxa"/>
        </w:tblCellMar>
        <w:tblLook w:val="04A0" w:firstRow="1" w:lastRow="0" w:firstColumn="1" w:lastColumn="0" w:noHBand="0" w:noVBand="1"/>
      </w:tblPr>
      <w:tblGrid>
        <w:gridCol w:w="851"/>
        <w:gridCol w:w="1073"/>
        <w:gridCol w:w="1016"/>
        <w:gridCol w:w="1171"/>
        <w:gridCol w:w="1276"/>
        <w:gridCol w:w="146"/>
      </w:tblGrid>
      <w:tr w:rsidR="009F24B9" w:rsidRPr="009F24B9" w:rsidTr="009F24B9">
        <w:trPr>
          <w:gridAfter w:val="1"/>
          <w:wAfter w:w="146" w:type="dxa"/>
          <w:trHeight w:val="300"/>
        </w:trPr>
        <w:tc>
          <w:tcPr>
            <w:tcW w:w="2940" w:type="dxa"/>
            <w:gridSpan w:val="3"/>
            <w:tcBorders>
              <w:top w:val="nil"/>
              <w:left w:val="nil"/>
              <w:bottom w:val="nil"/>
              <w:right w:val="nil"/>
            </w:tcBorders>
            <w:shd w:val="clear" w:color="auto" w:fill="auto"/>
            <w:hideMark/>
          </w:tcPr>
          <w:p w:rsidR="009F24B9" w:rsidRPr="009F24B9" w:rsidRDefault="009F24B9" w:rsidP="009F24B9">
            <w:pPr>
              <w:spacing w:line="240" w:lineRule="auto"/>
              <w:ind w:firstLine="0"/>
              <w:jc w:val="left"/>
              <w:rPr>
                <w:rFonts w:ascii="Arial" w:hAnsi="Arial" w:cs="Arial"/>
                <w:b/>
                <w:bCs/>
                <w:i/>
                <w:iCs/>
                <w:sz w:val="20"/>
                <w:szCs w:val="20"/>
                <w:lang w:val="cs-CZ" w:eastAsia="cs-CZ"/>
              </w:rPr>
            </w:pPr>
            <w:r w:rsidRPr="009F24B9">
              <w:rPr>
                <w:rFonts w:ascii="Arial" w:hAnsi="Arial" w:cs="Arial"/>
                <w:b/>
                <w:bCs/>
                <w:i/>
                <w:iCs/>
                <w:sz w:val="20"/>
                <w:szCs w:val="20"/>
                <w:lang w:val="cs-CZ" w:eastAsia="cs-CZ"/>
              </w:rPr>
              <w:t xml:space="preserve">Kóta přelivné </w:t>
            </w:r>
            <w:proofErr w:type="gramStart"/>
            <w:r w:rsidRPr="009F24B9">
              <w:rPr>
                <w:rFonts w:ascii="Arial" w:hAnsi="Arial" w:cs="Arial"/>
                <w:b/>
                <w:bCs/>
                <w:i/>
                <w:iCs/>
                <w:sz w:val="20"/>
                <w:szCs w:val="20"/>
                <w:lang w:val="cs-CZ" w:eastAsia="cs-CZ"/>
              </w:rPr>
              <w:t>hrany :</w:t>
            </w:r>
            <w:proofErr w:type="gramEnd"/>
          </w:p>
        </w:tc>
        <w:tc>
          <w:tcPr>
            <w:tcW w:w="1171" w:type="dxa"/>
            <w:tcBorders>
              <w:top w:val="nil"/>
              <w:left w:val="nil"/>
              <w:bottom w:val="nil"/>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546,30</w:t>
            </w:r>
          </w:p>
        </w:tc>
        <w:tc>
          <w:tcPr>
            <w:tcW w:w="1276" w:type="dxa"/>
            <w:tcBorders>
              <w:top w:val="nil"/>
              <w:left w:val="nil"/>
              <w:bottom w:val="nil"/>
              <w:right w:val="nil"/>
            </w:tcBorders>
            <w:shd w:val="clear" w:color="auto" w:fill="auto"/>
            <w:hideMark/>
          </w:tcPr>
          <w:p w:rsidR="009F24B9" w:rsidRPr="009F24B9" w:rsidRDefault="009F24B9" w:rsidP="009F24B9">
            <w:pPr>
              <w:spacing w:line="240" w:lineRule="auto"/>
              <w:ind w:firstLine="0"/>
              <w:jc w:val="center"/>
              <w:rPr>
                <w:rFonts w:ascii="Arial" w:hAnsi="Arial" w:cs="Arial"/>
                <w:sz w:val="20"/>
                <w:szCs w:val="20"/>
                <w:lang w:val="cs-CZ" w:eastAsia="cs-CZ"/>
              </w:rPr>
            </w:pPr>
            <w:r w:rsidRPr="009F24B9">
              <w:rPr>
                <w:rFonts w:ascii="Arial" w:hAnsi="Arial" w:cs="Arial"/>
                <w:sz w:val="20"/>
                <w:szCs w:val="20"/>
                <w:lang w:val="cs-CZ" w:eastAsia="cs-CZ"/>
              </w:rPr>
              <w:t xml:space="preserve"> [m n.m.]</w:t>
            </w:r>
          </w:p>
        </w:tc>
      </w:tr>
      <w:tr w:rsidR="009F24B9" w:rsidRPr="009F24B9" w:rsidTr="009F24B9">
        <w:trPr>
          <w:gridAfter w:val="1"/>
          <w:wAfter w:w="146" w:type="dxa"/>
          <w:trHeight w:val="285"/>
        </w:trPr>
        <w:tc>
          <w:tcPr>
            <w:tcW w:w="2940" w:type="dxa"/>
            <w:gridSpan w:val="3"/>
            <w:tcBorders>
              <w:top w:val="nil"/>
              <w:left w:val="nil"/>
              <w:bottom w:val="nil"/>
              <w:right w:val="nil"/>
            </w:tcBorders>
            <w:shd w:val="clear" w:color="auto" w:fill="auto"/>
            <w:hideMark/>
          </w:tcPr>
          <w:p w:rsidR="009F24B9" w:rsidRPr="009F24B9" w:rsidRDefault="009F24B9" w:rsidP="009F24B9">
            <w:pPr>
              <w:spacing w:line="240" w:lineRule="auto"/>
              <w:ind w:firstLine="0"/>
              <w:jc w:val="left"/>
              <w:rPr>
                <w:rFonts w:ascii="Arial" w:hAnsi="Arial" w:cs="Arial"/>
                <w:b/>
                <w:bCs/>
                <w:i/>
                <w:iCs/>
                <w:sz w:val="20"/>
                <w:szCs w:val="20"/>
                <w:lang w:val="cs-CZ" w:eastAsia="cs-CZ"/>
              </w:rPr>
            </w:pPr>
            <w:r w:rsidRPr="009F24B9">
              <w:rPr>
                <w:rFonts w:ascii="Arial" w:hAnsi="Arial" w:cs="Arial"/>
                <w:b/>
                <w:bCs/>
                <w:i/>
                <w:iCs/>
                <w:sz w:val="20"/>
                <w:szCs w:val="20"/>
                <w:lang w:val="cs-CZ" w:eastAsia="cs-CZ"/>
              </w:rPr>
              <w:t xml:space="preserve">sklon bočních svahů přelivu  </w:t>
            </w:r>
          </w:p>
        </w:tc>
        <w:tc>
          <w:tcPr>
            <w:tcW w:w="1171" w:type="dxa"/>
            <w:tcBorders>
              <w:top w:val="nil"/>
              <w:left w:val="nil"/>
              <w:bottom w:val="nil"/>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0,00</w:t>
            </w:r>
          </w:p>
        </w:tc>
        <w:tc>
          <w:tcPr>
            <w:tcW w:w="1276" w:type="dxa"/>
            <w:tcBorders>
              <w:top w:val="nil"/>
              <w:left w:val="nil"/>
              <w:bottom w:val="nil"/>
              <w:right w:val="nil"/>
            </w:tcBorders>
            <w:shd w:val="clear" w:color="auto" w:fill="auto"/>
            <w:hideMark/>
          </w:tcPr>
          <w:p w:rsidR="009F24B9" w:rsidRPr="009F24B9" w:rsidRDefault="009F24B9" w:rsidP="009F24B9">
            <w:pPr>
              <w:spacing w:line="240" w:lineRule="auto"/>
              <w:ind w:firstLine="0"/>
              <w:jc w:val="center"/>
              <w:rPr>
                <w:rFonts w:ascii="Arial" w:hAnsi="Arial" w:cs="Arial"/>
                <w:sz w:val="20"/>
                <w:szCs w:val="20"/>
                <w:lang w:val="cs-CZ" w:eastAsia="cs-CZ"/>
              </w:rPr>
            </w:pPr>
            <w:r w:rsidRPr="009F24B9">
              <w:rPr>
                <w:rFonts w:ascii="Arial" w:hAnsi="Arial" w:cs="Arial"/>
                <w:sz w:val="20"/>
                <w:szCs w:val="20"/>
                <w:lang w:val="cs-CZ" w:eastAsia="cs-CZ"/>
              </w:rPr>
              <w:t xml:space="preserve"> [1]</w:t>
            </w:r>
          </w:p>
        </w:tc>
      </w:tr>
      <w:tr w:rsidR="009F24B9" w:rsidRPr="009F24B9" w:rsidTr="009F24B9">
        <w:trPr>
          <w:gridAfter w:val="1"/>
          <w:wAfter w:w="146" w:type="dxa"/>
          <w:trHeight w:val="285"/>
        </w:trPr>
        <w:tc>
          <w:tcPr>
            <w:tcW w:w="2940" w:type="dxa"/>
            <w:gridSpan w:val="3"/>
            <w:tcBorders>
              <w:top w:val="nil"/>
              <w:left w:val="nil"/>
              <w:bottom w:val="nil"/>
              <w:right w:val="nil"/>
            </w:tcBorders>
            <w:shd w:val="clear" w:color="auto" w:fill="auto"/>
            <w:hideMark/>
          </w:tcPr>
          <w:p w:rsidR="009F24B9" w:rsidRPr="009F24B9" w:rsidRDefault="009F24B9" w:rsidP="009F24B9">
            <w:pPr>
              <w:spacing w:line="240" w:lineRule="auto"/>
              <w:ind w:firstLine="0"/>
              <w:jc w:val="left"/>
              <w:rPr>
                <w:rFonts w:ascii="Arial" w:hAnsi="Arial" w:cs="Arial"/>
                <w:b/>
                <w:bCs/>
                <w:i/>
                <w:iCs/>
                <w:sz w:val="20"/>
                <w:szCs w:val="20"/>
                <w:lang w:val="cs-CZ" w:eastAsia="cs-CZ"/>
              </w:rPr>
            </w:pPr>
            <w:r w:rsidRPr="009F24B9">
              <w:rPr>
                <w:rFonts w:ascii="Arial" w:hAnsi="Arial" w:cs="Arial"/>
                <w:b/>
                <w:bCs/>
                <w:i/>
                <w:iCs/>
                <w:sz w:val="20"/>
                <w:szCs w:val="20"/>
                <w:lang w:val="cs-CZ" w:eastAsia="cs-CZ"/>
              </w:rPr>
              <w:t xml:space="preserve">Délka přelivné hrany </w:t>
            </w:r>
            <w:proofErr w:type="gramStart"/>
            <w:r w:rsidRPr="009F24B9">
              <w:rPr>
                <w:rFonts w:ascii="Arial" w:hAnsi="Arial" w:cs="Arial"/>
                <w:b/>
                <w:bCs/>
                <w:i/>
                <w:iCs/>
                <w:sz w:val="20"/>
                <w:szCs w:val="20"/>
                <w:lang w:val="cs-CZ" w:eastAsia="cs-CZ"/>
              </w:rPr>
              <w:t>b :</w:t>
            </w:r>
            <w:proofErr w:type="gramEnd"/>
          </w:p>
        </w:tc>
        <w:tc>
          <w:tcPr>
            <w:tcW w:w="1171" w:type="dxa"/>
            <w:tcBorders>
              <w:top w:val="nil"/>
              <w:left w:val="nil"/>
              <w:bottom w:val="nil"/>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12,000</w:t>
            </w:r>
          </w:p>
        </w:tc>
        <w:tc>
          <w:tcPr>
            <w:tcW w:w="1276" w:type="dxa"/>
            <w:tcBorders>
              <w:top w:val="nil"/>
              <w:left w:val="nil"/>
              <w:bottom w:val="nil"/>
              <w:right w:val="nil"/>
            </w:tcBorders>
            <w:shd w:val="clear" w:color="auto" w:fill="auto"/>
            <w:hideMark/>
          </w:tcPr>
          <w:p w:rsidR="009F24B9" w:rsidRPr="009F24B9" w:rsidRDefault="009F24B9" w:rsidP="009F24B9">
            <w:pPr>
              <w:spacing w:line="240" w:lineRule="auto"/>
              <w:ind w:firstLine="0"/>
              <w:jc w:val="center"/>
              <w:rPr>
                <w:rFonts w:ascii="Arial" w:hAnsi="Arial" w:cs="Arial"/>
                <w:sz w:val="20"/>
                <w:szCs w:val="20"/>
                <w:lang w:val="cs-CZ" w:eastAsia="cs-CZ"/>
              </w:rPr>
            </w:pPr>
            <w:r w:rsidRPr="009F24B9">
              <w:rPr>
                <w:rFonts w:ascii="Arial" w:hAnsi="Arial" w:cs="Arial"/>
                <w:sz w:val="20"/>
                <w:szCs w:val="20"/>
                <w:lang w:val="cs-CZ" w:eastAsia="cs-CZ"/>
              </w:rPr>
              <w:t>[m]</w:t>
            </w:r>
          </w:p>
        </w:tc>
      </w:tr>
      <w:tr w:rsidR="009F24B9" w:rsidRPr="009F24B9" w:rsidTr="009F24B9">
        <w:trPr>
          <w:gridAfter w:val="1"/>
          <w:wAfter w:w="146" w:type="dxa"/>
          <w:trHeight w:val="255"/>
        </w:trPr>
        <w:tc>
          <w:tcPr>
            <w:tcW w:w="2940" w:type="dxa"/>
            <w:gridSpan w:val="3"/>
            <w:tcBorders>
              <w:top w:val="nil"/>
              <w:left w:val="nil"/>
              <w:bottom w:val="nil"/>
              <w:right w:val="nil"/>
            </w:tcBorders>
            <w:shd w:val="clear" w:color="auto" w:fill="auto"/>
            <w:hideMark/>
          </w:tcPr>
          <w:p w:rsidR="009F24B9" w:rsidRPr="009F24B9" w:rsidRDefault="009F24B9" w:rsidP="009F24B9">
            <w:pPr>
              <w:spacing w:line="240" w:lineRule="auto"/>
              <w:ind w:firstLine="0"/>
              <w:jc w:val="left"/>
              <w:rPr>
                <w:rFonts w:ascii="Arial" w:hAnsi="Arial" w:cs="Arial"/>
                <w:b/>
                <w:bCs/>
                <w:i/>
                <w:iCs/>
                <w:sz w:val="20"/>
                <w:szCs w:val="20"/>
                <w:lang w:val="cs-CZ" w:eastAsia="cs-CZ"/>
              </w:rPr>
            </w:pPr>
            <w:r w:rsidRPr="009F24B9">
              <w:rPr>
                <w:rFonts w:ascii="Arial" w:hAnsi="Arial" w:cs="Arial"/>
                <w:b/>
                <w:bCs/>
                <w:i/>
                <w:iCs/>
                <w:sz w:val="20"/>
                <w:szCs w:val="20"/>
                <w:lang w:val="cs-CZ" w:eastAsia="cs-CZ"/>
              </w:rPr>
              <w:t xml:space="preserve">Součinitel </w:t>
            </w:r>
            <w:proofErr w:type="gramStart"/>
            <w:r w:rsidRPr="009F24B9">
              <w:rPr>
                <w:rFonts w:ascii="Arial" w:hAnsi="Arial" w:cs="Arial"/>
                <w:b/>
                <w:bCs/>
                <w:i/>
                <w:iCs/>
                <w:sz w:val="20"/>
                <w:szCs w:val="20"/>
                <w:lang w:val="cs-CZ" w:eastAsia="cs-CZ"/>
              </w:rPr>
              <w:t>přepadu  m</w:t>
            </w:r>
            <w:proofErr w:type="gramEnd"/>
            <w:r w:rsidRPr="009F24B9">
              <w:rPr>
                <w:rFonts w:ascii="Arial" w:hAnsi="Arial" w:cs="Arial"/>
                <w:b/>
                <w:bCs/>
                <w:i/>
                <w:iCs/>
                <w:sz w:val="20"/>
                <w:szCs w:val="20"/>
                <w:lang w:val="cs-CZ" w:eastAsia="cs-CZ"/>
              </w:rPr>
              <w:t xml:space="preserve"> :</w:t>
            </w:r>
          </w:p>
        </w:tc>
        <w:tc>
          <w:tcPr>
            <w:tcW w:w="1171" w:type="dxa"/>
            <w:tcBorders>
              <w:top w:val="nil"/>
              <w:left w:val="nil"/>
              <w:bottom w:val="nil"/>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0,380</w:t>
            </w:r>
          </w:p>
        </w:tc>
        <w:tc>
          <w:tcPr>
            <w:tcW w:w="1276" w:type="dxa"/>
            <w:tcBorders>
              <w:top w:val="nil"/>
              <w:left w:val="nil"/>
              <w:bottom w:val="nil"/>
              <w:right w:val="nil"/>
            </w:tcBorders>
            <w:shd w:val="clear" w:color="auto" w:fill="auto"/>
            <w:hideMark/>
          </w:tcPr>
          <w:p w:rsidR="009F24B9" w:rsidRPr="009F24B9" w:rsidRDefault="009F24B9" w:rsidP="009F24B9">
            <w:pPr>
              <w:spacing w:line="240" w:lineRule="auto"/>
              <w:ind w:firstLine="0"/>
              <w:jc w:val="center"/>
              <w:rPr>
                <w:rFonts w:ascii="Arial" w:hAnsi="Arial" w:cs="Arial"/>
                <w:sz w:val="20"/>
                <w:szCs w:val="20"/>
                <w:lang w:val="cs-CZ" w:eastAsia="cs-CZ"/>
              </w:rPr>
            </w:pPr>
            <w:r w:rsidRPr="009F24B9">
              <w:rPr>
                <w:rFonts w:ascii="Arial" w:hAnsi="Arial" w:cs="Arial"/>
                <w:sz w:val="20"/>
                <w:szCs w:val="20"/>
                <w:lang w:val="cs-CZ" w:eastAsia="cs-CZ"/>
              </w:rPr>
              <w:t>[1]</w:t>
            </w:r>
          </w:p>
        </w:tc>
      </w:tr>
      <w:tr w:rsidR="009F24B9" w:rsidRPr="009F24B9" w:rsidTr="009F24B9">
        <w:trPr>
          <w:gridAfter w:val="1"/>
          <w:wAfter w:w="146" w:type="dxa"/>
          <w:trHeight w:val="379"/>
        </w:trPr>
        <w:tc>
          <w:tcPr>
            <w:tcW w:w="2940" w:type="dxa"/>
            <w:gridSpan w:val="3"/>
            <w:tcBorders>
              <w:top w:val="nil"/>
              <w:left w:val="nil"/>
              <w:bottom w:val="nil"/>
              <w:right w:val="nil"/>
            </w:tcBorders>
            <w:shd w:val="clear" w:color="auto" w:fill="auto"/>
            <w:hideMark/>
          </w:tcPr>
          <w:p w:rsidR="009F24B9" w:rsidRPr="009F24B9" w:rsidRDefault="009F24B9" w:rsidP="009F24B9">
            <w:pPr>
              <w:spacing w:line="240" w:lineRule="auto"/>
              <w:ind w:firstLine="0"/>
              <w:jc w:val="left"/>
              <w:rPr>
                <w:rFonts w:ascii="Arial" w:hAnsi="Arial" w:cs="Arial"/>
                <w:b/>
                <w:bCs/>
                <w:i/>
                <w:iCs/>
                <w:sz w:val="20"/>
                <w:szCs w:val="20"/>
                <w:lang w:val="cs-CZ" w:eastAsia="cs-CZ"/>
              </w:rPr>
            </w:pPr>
            <w:r w:rsidRPr="009F24B9">
              <w:rPr>
                <w:rFonts w:ascii="Arial" w:hAnsi="Arial" w:cs="Arial"/>
                <w:b/>
                <w:bCs/>
                <w:i/>
                <w:iCs/>
                <w:sz w:val="20"/>
                <w:szCs w:val="20"/>
                <w:lang w:val="cs-CZ" w:eastAsia="cs-CZ"/>
              </w:rPr>
              <w:t xml:space="preserve">Krok pro </w:t>
            </w:r>
            <w:proofErr w:type="gramStart"/>
            <w:r w:rsidRPr="009F24B9">
              <w:rPr>
                <w:rFonts w:ascii="Arial" w:hAnsi="Arial" w:cs="Arial"/>
                <w:b/>
                <w:bCs/>
                <w:i/>
                <w:iCs/>
                <w:sz w:val="20"/>
                <w:szCs w:val="20"/>
                <w:lang w:val="cs-CZ" w:eastAsia="cs-CZ"/>
              </w:rPr>
              <w:t>h :</w:t>
            </w:r>
            <w:proofErr w:type="gramEnd"/>
          </w:p>
        </w:tc>
        <w:tc>
          <w:tcPr>
            <w:tcW w:w="1171" w:type="dxa"/>
            <w:tcBorders>
              <w:top w:val="nil"/>
              <w:left w:val="nil"/>
              <w:bottom w:val="nil"/>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0,050</w:t>
            </w:r>
          </w:p>
        </w:tc>
        <w:tc>
          <w:tcPr>
            <w:tcW w:w="1276" w:type="dxa"/>
            <w:tcBorders>
              <w:top w:val="nil"/>
              <w:left w:val="nil"/>
              <w:bottom w:val="nil"/>
              <w:right w:val="nil"/>
            </w:tcBorders>
            <w:shd w:val="clear" w:color="auto" w:fill="auto"/>
            <w:hideMark/>
          </w:tcPr>
          <w:p w:rsidR="009F24B9" w:rsidRPr="009F24B9" w:rsidRDefault="009F24B9" w:rsidP="009F24B9">
            <w:pPr>
              <w:spacing w:line="240" w:lineRule="auto"/>
              <w:ind w:firstLine="0"/>
              <w:jc w:val="center"/>
              <w:rPr>
                <w:rFonts w:ascii="Arial" w:hAnsi="Arial" w:cs="Arial"/>
                <w:sz w:val="20"/>
                <w:szCs w:val="20"/>
                <w:lang w:val="cs-CZ" w:eastAsia="cs-CZ"/>
              </w:rPr>
            </w:pPr>
            <w:r w:rsidRPr="009F24B9">
              <w:rPr>
                <w:rFonts w:ascii="Arial" w:hAnsi="Arial" w:cs="Arial"/>
                <w:sz w:val="20"/>
                <w:szCs w:val="20"/>
                <w:lang w:val="cs-CZ" w:eastAsia="cs-CZ"/>
              </w:rPr>
              <w:t>[m]</w:t>
            </w:r>
          </w:p>
        </w:tc>
      </w:tr>
      <w:tr w:rsidR="009F24B9" w:rsidRPr="009F24B9" w:rsidTr="009F24B9">
        <w:trPr>
          <w:gridAfter w:val="1"/>
          <w:wAfter w:w="146" w:type="dxa"/>
          <w:trHeight w:val="285"/>
        </w:trPr>
        <w:tc>
          <w:tcPr>
            <w:tcW w:w="851" w:type="dxa"/>
            <w:tcBorders>
              <w:top w:val="nil"/>
              <w:left w:val="nil"/>
              <w:bottom w:val="nil"/>
              <w:right w:val="nil"/>
            </w:tcBorders>
            <w:shd w:val="clear" w:color="auto" w:fill="auto"/>
            <w:noWrap/>
            <w:hideMark/>
          </w:tcPr>
          <w:p w:rsidR="009F24B9" w:rsidRPr="009F24B9" w:rsidRDefault="009F24B9" w:rsidP="009F24B9">
            <w:pPr>
              <w:spacing w:line="240" w:lineRule="auto"/>
              <w:ind w:firstLine="0"/>
              <w:jc w:val="center"/>
              <w:rPr>
                <w:rFonts w:ascii="Arial" w:hAnsi="Arial" w:cs="Arial"/>
                <w:sz w:val="20"/>
                <w:szCs w:val="20"/>
                <w:lang w:val="cs-CZ" w:eastAsia="cs-CZ"/>
              </w:rPr>
            </w:pPr>
          </w:p>
        </w:tc>
        <w:tc>
          <w:tcPr>
            <w:tcW w:w="1073" w:type="dxa"/>
            <w:tcBorders>
              <w:top w:val="nil"/>
              <w:left w:val="nil"/>
              <w:bottom w:val="nil"/>
              <w:right w:val="nil"/>
            </w:tcBorders>
            <w:shd w:val="clear" w:color="auto" w:fill="auto"/>
            <w:noWrap/>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c>
          <w:tcPr>
            <w:tcW w:w="1016" w:type="dxa"/>
            <w:tcBorders>
              <w:top w:val="nil"/>
              <w:left w:val="nil"/>
              <w:bottom w:val="nil"/>
              <w:right w:val="nil"/>
            </w:tcBorders>
            <w:shd w:val="clear" w:color="auto" w:fill="auto"/>
            <w:noWrap/>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c>
          <w:tcPr>
            <w:tcW w:w="1171" w:type="dxa"/>
            <w:tcBorders>
              <w:top w:val="nil"/>
              <w:left w:val="nil"/>
              <w:bottom w:val="nil"/>
              <w:right w:val="nil"/>
            </w:tcBorders>
            <w:shd w:val="clear" w:color="auto" w:fill="auto"/>
            <w:noWrap/>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c>
          <w:tcPr>
            <w:tcW w:w="1276" w:type="dxa"/>
            <w:tcBorders>
              <w:top w:val="nil"/>
              <w:left w:val="nil"/>
              <w:bottom w:val="nil"/>
              <w:right w:val="nil"/>
            </w:tcBorders>
            <w:shd w:val="clear" w:color="auto" w:fill="auto"/>
            <w:noWrap/>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gridAfter w:val="1"/>
          <w:wAfter w:w="146" w:type="dxa"/>
          <w:trHeight w:val="285"/>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0"/>
              <w:jc w:val="center"/>
              <w:rPr>
                <w:rFonts w:ascii="Times New Roman" w:hAnsi="Times New Roman"/>
                <w:color w:val="000000"/>
                <w:sz w:val="20"/>
                <w:szCs w:val="20"/>
                <w:lang w:val="cs-CZ" w:eastAsia="cs-CZ"/>
              </w:rPr>
            </w:pPr>
            <w:r w:rsidRPr="009F24B9">
              <w:rPr>
                <w:rFonts w:ascii="Arial" w:hAnsi="Arial" w:cs="Arial"/>
                <w:sz w:val="20"/>
                <w:szCs w:val="20"/>
                <w:lang w:val="cs-CZ" w:eastAsia="cs-CZ"/>
              </w:rPr>
              <w:t>h</w:t>
            </w:r>
            <w:r w:rsidRPr="009F24B9">
              <w:rPr>
                <w:rFonts w:ascii="Arial" w:hAnsi="Arial" w:cs="Arial"/>
                <w:sz w:val="20"/>
                <w:szCs w:val="20"/>
                <w:lang w:val="cs-CZ" w:eastAsia="cs-CZ"/>
              </w:rPr>
              <w:br/>
              <w:t>[m]</w:t>
            </w: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0"/>
              <w:jc w:val="center"/>
              <w:rPr>
                <w:rFonts w:ascii="Arial" w:hAnsi="Arial" w:cs="Arial"/>
                <w:sz w:val="20"/>
                <w:szCs w:val="20"/>
                <w:lang w:val="cs-CZ" w:eastAsia="cs-CZ"/>
              </w:rPr>
            </w:pPr>
            <w:r w:rsidRPr="009F24B9">
              <w:rPr>
                <w:rFonts w:ascii="Arial" w:hAnsi="Arial" w:cs="Arial"/>
                <w:sz w:val="20"/>
                <w:szCs w:val="20"/>
                <w:lang w:val="cs-CZ" w:eastAsia="cs-CZ"/>
              </w:rPr>
              <w:t>kóta</w:t>
            </w:r>
            <w:r w:rsidRPr="009F24B9">
              <w:rPr>
                <w:rFonts w:ascii="Arial" w:hAnsi="Arial" w:cs="Arial"/>
                <w:sz w:val="20"/>
                <w:szCs w:val="20"/>
                <w:lang w:val="cs-CZ" w:eastAsia="cs-CZ"/>
              </w:rPr>
              <w:br/>
              <w:t xml:space="preserve">hladiny  </w:t>
            </w:r>
            <w:proofErr w:type="gramStart"/>
            <w:r w:rsidRPr="009F24B9">
              <w:rPr>
                <w:rFonts w:ascii="Arial" w:hAnsi="Arial" w:cs="Arial"/>
                <w:sz w:val="20"/>
                <w:szCs w:val="20"/>
                <w:lang w:val="cs-CZ" w:eastAsia="cs-CZ"/>
              </w:rPr>
              <w:t xml:space="preserve">   [</w:t>
            </w:r>
            <w:proofErr w:type="gramEnd"/>
            <w:r w:rsidRPr="009F24B9">
              <w:rPr>
                <w:rFonts w:ascii="Arial" w:hAnsi="Arial" w:cs="Arial"/>
                <w:sz w:val="20"/>
                <w:szCs w:val="20"/>
                <w:lang w:val="cs-CZ" w:eastAsia="cs-CZ"/>
              </w:rPr>
              <w:t>m n.m.]</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0"/>
              <w:jc w:val="center"/>
              <w:rPr>
                <w:rFonts w:ascii="Arial" w:hAnsi="Arial" w:cs="Arial"/>
                <w:sz w:val="20"/>
                <w:szCs w:val="20"/>
                <w:lang w:val="cs-CZ" w:eastAsia="cs-CZ"/>
              </w:rPr>
            </w:pPr>
            <w:r w:rsidRPr="009F24B9">
              <w:rPr>
                <w:rFonts w:ascii="Arial" w:hAnsi="Arial" w:cs="Arial"/>
                <w:sz w:val="20"/>
                <w:szCs w:val="20"/>
                <w:lang w:val="cs-CZ" w:eastAsia="cs-CZ"/>
              </w:rPr>
              <w:t>průtočná plocha</w:t>
            </w:r>
            <w:r w:rsidRPr="009F24B9">
              <w:rPr>
                <w:rFonts w:ascii="Arial" w:hAnsi="Arial" w:cs="Arial"/>
                <w:sz w:val="20"/>
                <w:szCs w:val="20"/>
                <w:lang w:val="cs-CZ" w:eastAsia="cs-CZ"/>
              </w:rPr>
              <w:br/>
              <w:t>[m</w:t>
            </w:r>
            <w:r w:rsidRPr="009F24B9">
              <w:rPr>
                <w:rFonts w:ascii="Arial" w:hAnsi="Arial" w:cs="Arial"/>
                <w:sz w:val="20"/>
                <w:szCs w:val="20"/>
                <w:vertAlign w:val="superscript"/>
                <w:lang w:val="cs-CZ" w:eastAsia="cs-CZ"/>
              </w:rPr>
              <w:t>2</w:t>
            </w:r>
            <w:r w:rsidRPr="009F24B9">
              <w:rPr>
                <w:rFonts w:ascii="Arial" w:hAnsi="Arial" w:cs="Arial"/>
                <w:sz w:val="20"/>
                <w:szCs w:val="20"/>
                <w:lang w:val="cs-CZ" w:eastAsia="cs-CZ"/>
              </w:rPr>
              <w:t>]</w:t>
            </w:r>
          </w:p>
        </w:tc>
        <w:tc>
          <w:tcPr>
            <w:tcW w:w="1171"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0"/>
              <w:jc w:val="center"/>
              <w:rPr>
                <w:rFonts w:ascii="Arial" w:hAnsi="Arial" w:cs="Arial"/>
                <w:sz w:val="20"/>
                <w:szCs w:val="20"/>
                <w:lang w:val="cs-CZ" w:eastAsia="cs-CZ"/>
              </w:rPr>
            </w:pPr>
            <w:r w:rsidRPr="009F24B9">
              <w:rPr>
                <w:rFonts w:ascii="Arial" w:hAnsi="Arial" w:cs="Arial"/>
                <w:sz w:val="20"/>
                <w:szCs w:val="20"/>
                <w:lang w:val="cs-CZ" w:eastAsia="cs-CZ"/>
              </w:rPr>
              <w:t>rychlost proudění</w:t>
            </w:r>
            <w:r w:rsidRPr="009F24B9">
              <w:rPr>
                <w:rFonts w:ascii="Arial" w:hAnsi="Arial" w:cs="Arial"/>
                <w:sz w:val="20"/>
                <w:szCs w:val="20"/>
                <w:lang w:val="cs-CZ" w:eastAsia="cs-CZ"/>
              </w:rPr>
              <w:br/>
              <w:t>[m/s]</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0"/>
              <w:jc w:val="center"/>
              <w:rPr>
                <w:rFonts w:ascii="Arial" w:hAnsi="Arial" w:cs="Arial"/>
                <w:sz w:val="20"/>
                <w:szCs w:val="20"/>
                <w:lang w:val="cs-CZ" w:eastAsia="cs-CZ"/>
              </w:rPr>
            </w:pPr>
            <w:r w:rsidRPr="009F24B9">
              <w:rPr>
                <w:rFonts w:ascii="Arial" w:hAnsi="Arial" w:cs="Arial"/>
                <w:sz w:val="20"/>
                <w:szCs w:val="20"/>
                <w:lang w:val="cs-CZ" w:eastAsia="cs-CZ"/>
              </w:rPr>
              <w:t>průtok</w:t>
            </w:r>
            <w:r w:rsidRPr="009F24B9">
              <w:rPr>
                <w:rFonts w:ascii="Arial" w:hAnsi="Arial" w:cs="Arial"/>
                <w:sz w:val="20"/>
                <w:szCs w:val="20"/>
                <w:lang w:val="cs-CZ" w:eastAsia="cs-CZ"/>
              </w:rPr>
              <w:br/>
              <w:t>[m</w:t>
            </w:r>
            <w:r w:rsidRPr="009F24B9">
              <w:rPr>
                <w:rFonts w:ascii="Arial" w:hAnsi="Arial" w:cs="Arial"/>
                <w:sz w:val="20"/>
                <w:szCs w:val="20"/>
                <w:vertAlign w:val="superscript"/>
                <w:lang w:val="cs-CZ" w:eastAsia="cs-CZ"/>
              </w:rPr>
              <w:t>3</w:t>
            </w:r>
            <w:r w:rsidRPr="009F24B9">
              <w:rPr>
                <w:rFonts w:ascii="Arial" w:hAnsi="Arial" w:cs="Arial"/>
                <w:sz w:val="20"/>
                <w:szCs w:val="20"/>
                <w:lang w:val="cs-CZ" w:eastAsia="cs-CZ"/>
              </w:rPr>
              <w:t>/s]</w:t>
            </w:r>
          </w:p>
        </w:tc>
      </w:tr>
      <w:tr w:rsidR="009F24B9" w:rsidRPr="009F24B9" w:rsidTr="009F24B9">
        <w:trPr>
          <w:trHeight w:val="285"/>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9F24B9" w:rsidRPr="009F24B9" w:rsidRDefault="009F24B9" w:rsidP="009F24B9">
            <w:pPr>
              <w:spacing w:line="240" w:lineRule="auto"/>
              <w:ind w:firstLine="0"/>
              <w:jc w:val="left"/>
              <w:rPr>
                <w:rFonts w:ascii="Times New Roman" w:hAnsi="Times New Roman"/>
                <w:color w:val="000000"/>
                <w:sz w:val="20"/>
                <w:szCs w:val="20"/>
                <w:lang w:val="cs-CZ" w:eastAsia="cs-CZ"/>
              </w:rPr>
            </w:pPr>
          </w:p>
        </w:tc>
        <w:tc>
          <w:tcPr>
            <w:tcW w:w="1073" w:type="dxa"/>
            <w:vMerge/>
            <w:tcBorders>
              <w:top w:val="single" w:sz="4" w:space="0" w:color="000000"/>
              <w:left w:val="single" w:sz="4" w:space="0" w:color="000000"/>
              <w:bottom w:val="single" w:sz="4" w:space="0" w:color="000000"/>
              <w:right w:val="single" w:sz="4" w:space="0" w:color="000000"/>
            </w:tcBorders>
            <w:vAlign w:val="center"/>
            <w:hideMark/>
          </w:tcPr>
          <w:p w:rsidR="009F24B9" w:rsidRPr="009F24B9" w:rsidRDefault="009F24B9" w:rsidP="009F24B9">
            <w:pPr>
              <w:spacing w:line="240" w:lineRule="auto"/>
              <w:ind w:firstLine="0"/>
              <w:jc w:val="left"/>
              <w:rPr>
                <w:rFonts w:ascii="Arial" w:hAnsi="Arial" w:cs="Arial"/>
                <w:sz w:val="20"/>
                <w:szCs w:val="20"/>
                <w:lang w:val="cs-CZ" w:eastAsia="cs-CZ"/>
              </w:rPr>
            </w:pPr>
          </w:p>
        </w:tc>
        <w:tc>
          <w:tcPr>
            <w:tcW w:w="1016" w:type="dxa"/>
            <w:vMerge/>
            <w:tcBorders>
              <w:top w:val="single" w:sz="4" w:space="0" w:color="000000"/>
              <w:left w:val="single" w:sz="4" w:space="0" w:color="000000"/>
              <w:bottom w:val="single" w:sz="4" w:space="0" w:color="000000"/>
              <w:right w:val="single" w:sz="4" w:space="0" w:color="000000"/>
            </w:tcBorders>
            <w:vAlign w:val="center"/>
            <w:hideMark/>
          </w:tcPr>
          <w:p w:rsidR="009F24B9" w:rsidRPr="009F24B9" w:rsidRDefault="009F24B9" w:rsidP="009F24B9">
            <w:pPr>
              <w:spacing w:line="240" w:lineRule="auto"/>
              <w:ind w:firstLine="0"/>
              <w:jc w:val="left"/>
              <w:rPr>
                <w:rFonts w:ascii="Arial" w:hAnsi="Arial" w:cs="Arial"/>
                <w:sz w:val="20"/>
                <w:szCs w:val="20"/>
                <w:lang w:val="cs-CZ" w:eastAsia="cs-CZ"/>
              </w:rPr>
            </w:pPr>
          </w:p>
        </w:tc>
        <w:tc>
          <w:tcPr>
            <w:tcW w:w="1171" w:type="dxa"/>
            <w:vMerge/>
            <w:tcBorders>
              <w:top w:val="single" w:sz="4" w:space="0" w:color="000000"/>
              <w:left w:val="single" w:sz="4" w:space="0" w:color="000000"/>
              <w:bottom w:val="single" w:sz="4" w:space="0" w:color="000000"/>
              <w:right w:val="single" w:sz="4" w:space="0" w:color="000000"/>
            </w:tcBorders>
            <w:vAlign w:val="center"/>
            <w:hideMark/>
          </w:tcPr>
          <w:p w:rsidR="009F24B9" w:rsidRPr="009F24B9" w:rsidRDefault="009F24B9" w:rsidP="009F24B9">
            <w:pPr>
              <w:spacing w:line="240" w:lineRule="auto"/>
              <w:ind w:firstLine="0"/>
              <w:jc w:val="left"/>
              <w:rPr>
                <w:rFonts w:ascii="Arial" w:hAnsi="Arial" w:cs="Arial"/>
                <w:sz w:val="20"/>
                <w:szCs w:val="20"/>
                <w:lang w:val="cs-CZ" w:eastAsia="cs-CZ"/>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9F24B9" w:rsidRPr="009F24B9" w:rsidRDefault="009F24B9" w:rsidP="009F24B9">
            <w:pPr>
              <w:spacing w:line="240" w:lineRule="auto"/>
              <w:ind w:firstLine="0"/>
              <w:jc w:val="left"/>
              <w:rPr>
                <w:rFonts w:ascii="Arial" w:hAnsi="Arial" w:cs="Arial"/>
                <w:sz w:val="20"/>
                <w:szCs w:val="20"/>
                <w:lang w:val="cs-CZ" w:eastAsia="cs-CZ"/>
              </w:rPr>
            </w:pPr>
          </w:p>
        </w:tc>
        <w:tc>
          <w:tcPr>
            <w:tcW w:w="146" w:type="dxa"/>
            <w:tcBorders>
              <w:top w:val="nil"/>
              <w:left w:val="nil"/>
              <w:bottom w:val="nil"/>
              <w:right w:val="nil"/>
            </w:tcBorders>
            <w:shd w:val="clear" w:color="auto" w:fill="auto"/>
            <w:noWrap/>
            <w:hideMark/>
          </w:tcPr>
          <w:p w:rsidR="009F24B9" w:rsidRPr="009F24B9" w:rsidRDefault="009F24B9" w:rsidP="009F24B9">
            <w:pPr>
              <w:spacing w:line="240" w:lineRule="auto"/>
              <w:ind w:firstLine="0"/>
              <w:jc w:val="center"/>
              <w:rPr>
                <w:rFonts w:ascii="Arial" w:hAnsi="Arial" w:cs="Arial"/>
                <w:sz w:val="20"/>
                <w:szCs w:val="20"/>
                <w:lang w:val="cs-CZ" w:eastAsia="cs-CZ"/>
              </w:rPr>
            </w:pPr>
          </w:p>
        </w:tc>
      </w:tr>
      <w:tr w:rsidR="009F24B9" w:rsidRPr="009F24B9" w:rsidTr="009F24B9">
        <w:trPr>
          <w:trHeight w:val="285"/>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9F24B9" w:rsidRPr="009F24B9" w:rsidRDefault="009F24B9" w:rsidP="009F24B9">
            <w:pPr>
              <w:spacing w:line="240" w:lineRule="auto"/>
              <w:ind w:firstLine="0"/>
              <w:jc w:val="left"/>
              <w:rPr>
                <w:rFonts w:ascii="Times New Roman" w:hAnsi="Times New Roman"/>
                <w:color w:val="000000"/>
                <w:sz w:val="20"/>
                <w:szCs w:val="20"/>
                <w:lang w:val="cs-CZ" w:eastAsia="cs-CZ"/>
              </w:rPr>
            </w:pPr>
          </w:p>
        </w:tc>
        <w:tc>
          <w:tcPr>
            <w:tcW w:w="1073" w:type="dxa"/>
            <w:vMerge/>
            <w:tcBorders>
              <w:top w:val="single" w:sz="4" w:space="0" w:color="000000"/>
              <w:left w:val="single" w:sz="4" w:space="0" w:color="000000"/>
              <w:bottom w:val="single" w:sz="4" w:space="0" w:color="000000"/>
              <w:right w:val="single" w:sz="4" w:space="0" w:color="000000"/>
            </w:tcBorders>
            <w:vAlign w:val="center"/>
            <w:hideMark/>
          </w:tcPr>
          <w:p w:rsidR="009F24B9" w:rsidRPr="009F24B9" w:rsidRDefault="009F24B9" w:rsidP="009F24B9">
            <w:pPr>
              <w:spacing w:line="240" w:lineRule="auto"/>
              <w:ind w:firstLine="0"/>
              <w:jc w:val="left"/>
              <w:rPr>
                <w:rFonts w:ascii="Arial" w:hAnsi="Arial" w:cs="Arial"/>
                <w:sz w:val="20"/>
                <w:szCs w:val="20"/>
                <w:lang w:val="cs-CZ" w:eastAsia="cs-CZ"/>
              </w:rPr>
            </w:pPr>
          </w:p>
        </w:tc>
        <w:tc>
          <w:tcPr>
            <w:tcW w:w="1016" w:type="dxa"/>
            <w:vMerge/>
            <w:tcBorders>
              <w:top w:val="single" w:sz="4" w:space="0" w:color="000000"/>
              <w:left w:val="single" w:sz="4" w:space="0" w:color="000000"/>
              <w:bottom w:val="single" w:sz="4" w:space="0" w:color="000000"/>
              <w:right w:val="single" w:sz="4" w:space="0" w:color="000000"/>
            </w:tcBorders>
            <w:vAlign w:val="center"/>
            <w:hideMark/>
          </w:tcPr>
          <w:p w:rsidR="009F24B9" w:rsidRPr="009F24B9" w:rsidRDefault="009F24B9" w:rsidP="009F24B9">
            <w:pPr>
              <w:spacing w:line="240" w:lineRule="auto"/>
              <w:ind w:firstLine="0"/>
              <w:jc w:val="left"/>
              <w:rPr>
                <w:rFonts w:ascii="Arial" w:hAnsi="Arial" w:cs="Arial"/>
                <w:sz w:val="20"/>
                <w:szCs w:val="20"/>
                <w:lang w:val="cs-CZ" w:eastAsia="cs-CZ"/>
              </w:rPr>
            </w:pPr>
          </w:p>
        </w:tc>
        <w:tc>
          <w:tcPr>
            <w:tcW w:w="1171" w:type="dxa"/>
            <w:vMerge/>
            <w:tcBorders>
              <w:top w:val="single" w:sz="4" w:space="0" w:color="000000"/>
              <w:left w:val="single" w:sz="4" w:space="0" w:color="000000"/>
              <w:bottom w:val="single" w:sz="4" w:space="0" w:color="000000"/>
              <w:right w:val="single" w:sz="4" w:space="0" w:color="000000"/>
            </w:tcBorders>
            <w:vAlign w:val="center"/>
            <w:hideMark/>
          </w:tcPr>
          <w:p w:rsidR="009F24B9" w:rsidRPr="009F24B9" w:rsidRDefault="009F24B9" w:rsidP="009F24B9">
            <w:pPr>
              <w:spacing w:line="240" w:lineRule="auto"/>
              <w:ind w:firstLine="0"/>
              <w:jc w:val="left"/>
              <w:rPr>
                <w:rFonts w:ascii="Arial" w:hAnsi="Arial" w:cs="Arial"/>
                <w:sz w:val="20"/>
                <w:szCs w:val="20"/>
                <w:lang w:val="cs-CZ" w:eastAsia="cs-CZ"/>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9F24B9" w:rsidRPr="009F24B9" w:rsidRDefault="009F24B9" w:rsidP="009F24B9">
            <w:pPr>
              <w:spacing w:line="240" w:lineRule="auto"/>
              <w:ind w:firstLine="0"/>
              <w:jc w:val="left"/>
              <w:rPr>
                <w:rFonts w:ascii="Arial" w:hAnsi="Arial" w:cs="Arial"/>
                <w:sz w:val="20"/>
                <w:szCs w:val="20"/>
                <w:lang w:val="cs-CZ" w:eastAsia="cs-CZ"/>
              </w:rPr>
            </w:pPr>
          </w:p>
        </w:tc>
        <w:tc>
          <w:tcPr>
            <w:tcW w:w="146" w:type="dxa"/>
            <w:tcBorders>
              <w:top w:val="nil"/>
              <w:left w:val="nil"/>
              <w:bottom w:val="nil"/>
              <w:right w:val="nil"/>
            </w:tcBorders>
            <w:shd w:val="clear" w:color="auto" w:fill="auto"/>
            <w:noWrap/>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0,000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546,300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0,000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0,00</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0,00</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0,050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546,350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0,600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0,99</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0,23</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0,100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546,400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1,200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1,40</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0,64</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0,150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546,450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1,800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1,72</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1,17</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0,200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546,500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2,400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1,98</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1,81</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0,250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546,550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3,000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2,21</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2,52</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85"/>
        </w:trPr>
        <w:tc>
          <w:tcPr>
            <w:tcW w:w="851" w:type="dxa"/>
            <w:tcBorders>
              <w:top w:val="nil"/>
              <w:left w:val="single" w:sz="4" w:space="0" w:color="000000"/>
              <w:bottom w:val="single" w:sz="4" w:space="0" w:color="000000"/>
              <w:right w:val="single" w:sz="4" w:space="0" w:color="000000"/>
            </w:tcBorders>
            <w:shd w:val="clear" w:color="000000" w:fill="00B0F0"/>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0,300</w:t>
            </w:r>
          </w:p>
        </w:tc>
        <w:tc>
          <w:tcPr>
            <w:tcW w:w="1073" w:type="dxa"/>
            <w:tcBorders>
              <w:top w:val="nil"/>
              <w:left w:val="nil"/>
              <w:bottom w:val="single" w:sz="4" w:space="0" w:color="000000"/>
              <w:right w:val="single" w:sz="4" w:space="0" w:color="000000"/>
            </w:tcBorders>
            <w:shd w:val="clear" w:color="000000" w:fill="00B0F0"/>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546,600</w:t>
            </w:r>
          </w:p>
        </w:tc>
        <w:tc>
          <w:tcPr>
            <w:tcW w:w="1016" w:type="dxa"/>
            <w:tcBorders>
              <w:top w:val="nil"/>
              <w:left w:val="nil"/>
              <w:bottom w:val="single" w:sz="4" w:space="0" w:color="000000"/>
              <w:right w:val="single" w:sz="4" w:space="0" w:color="000000"/>
            </w:tcBorders>
            <w:shd w:val="clear" w:color="000000" w:fill="00B0F0"/>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3,600</w:t>
            </w:r>
          </w:p>
        </w:tc>
        <w:tc>
          <w:tcPr>
            <w:tcW w:w="1171" w:type="dxa"/>
            <w:tcBorders>
              <w:top w:val="nil"/>
              <w:left w:val="nil"/>
              <w:bottom w:val="single" w:sz="4" w:space="0" w:color="000000"/>
              <w:right w:val="nil"/>
            </w:tcBorders>
            <w:shd w:val="clear" w:color="000000" w:fill="00B0F0"/>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2,43</w:t>
            </w:r>
          </w:p>
        </w:tc>
        <w:tc>
          <w:tcPr>
            <w:tcW w:w="1276" w:type="dxa"/>
            <w:tcBorders>
              <w:top w:val="nil"/>
              <w:left w:val="single" w:sz="4" w:space="0" w:color="000000"/>
              <w:bottom w:val="single" w:sz="4" w:space="0" w:color="000000"/>
              <w:right w:val="single" w:sz="4" w:space="0" w:color="auto"/>
            </w:tcBorders>
            <w:shd w:val="clear" w:color="000000" w:fill="00B0F0"/>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3,32</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0,350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546,650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4,200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2,62</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4,18</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0,400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546,700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4,800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2,80</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5,11</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0,450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546,750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2,97</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6,10</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0,500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546,800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6,000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3,13</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7,14</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0,550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546,850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6,600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3,28</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8,24</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5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0,600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546,900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7,200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3,43</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9,39</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5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0,650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546,950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7,800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3,57</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10,58</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5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0,700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547,000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8,400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3,71</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11,83</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5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lastRenderedPageBreak/>
              <w:t>0,750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547,050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9,000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3,84</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13,12</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5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0,800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547,100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9,600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3,96</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14,45</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5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0,850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547,150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10,200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4,08</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15,83</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r w:rsidR="009F24B9" w:rsidRPr="009F24B9" w:rsidTr="009F24B9">
        <w:trPr>
          <w:trHeight w:val="255"/>
        </w:trPr>
        <w:tc>
          <w:tcPr>
            <w:tcW w:w="851" w:type="dxa"/>
            <w:tcBorders>
              <w:top w:val="nil"/>
              <w:left w:val="single" w:sz="4" w:space="0" w:color="000000"/>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0,900</w:t>
            </w:r>
          </w:p>
        </w:tc>
        <w:tc>
          <w:tcPr>
            <w:tcW w:w="1073"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547,200</w:t>
            </w:r>
          </w:p>
        </w:tc>
        <w:tc>
          <w:tcPr>
            <w:tcW w:w="1016" w:type="dxa"/>
            <w:tcBorders>
              <w:top w:val="nil"/>
              <w:left w:val="nil"/>
              <w:bottom w:val="single" w:sz="4" w:space="0" w:color="000000"/>
              <w:right w:val="single" w:sz="4" w:space="0" w:color="000000"/>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10,800</w:t>
            </w:r>
          </w:p>
        </w:tc>
        <w:tc>
          <w:tcPr>
            <w:tcW w:w="1171" w:type="dxa"/>
            <w:tcBorders>
              <w:top w:val="nil"/>
              <w:left w:val="nil"/>
              <w:bottom w:val="single" w:sz="4" w:space="0" w:color="000000"/>
              <w:right w:val="nil"/>
            </w:tcBorders>
            <w:shd w:val="clear" w:color="auto" w:fill="auto"/>
            <w:hideMark/>
          </w:tcPr>
          <w:p w:rsidR="009F24B9" w:rsidRPr="009F24B9" w:rsidRDefault="009F24B9" w:rsidP="009F24B9">
            <w:pPr>
              <w:spacing w:line="240" w:lineRule="auto"/>
              <w:ind w:firstLineChars="100" w:firstLine="200"/>
              <w:jc w:val="right"/>
              <w:rPr>
                <w:rFonts w:ascii="Arial" w:hAnsi="Arial" w:cs="Arial"/>
                <w:sz w:val="20"/>
                <w:szCs w:val="20"/>
                <w:lang w:val="cs-CZ" w:eastAsia="cs-CZ"/>
              </w:rPr>
            </w:pPr>
            <w:r w:rsidRPr="009F24B9">
              <w:rPr>
                <w:rFonts w:ascii="Arial" w:hAnsi="Arial" w:cs="Arial"/>
                <w:sz w:val="20"/>
                <w:szCs w:val="20"/>
                <w:lang w:val="cs-CZ" w:eastAsia="cs-CZ"/>
              </w:rPr>
              <w:t>4,20</w:t>
            </w:r>
          </w:p>
        </w:tc>
        <w:tc>
          <w:tcPr>
            <w:tcW w:w="1276" w:type="dxa"/>
            <w:tcBorders>
              <w:top w:val="nil"/>
              <w:left w:val="single" w:sz="4" w:space="0" w:color="000000"/>
              <w:bottom w:val="single" w:sz="4" w:space="0" w:color="000000"/>
              <w:right w:val="single" w:sz="4" w:space="0" w:color="auto"/>
            </w:tcBorders>
            <w:shd w:val="clear" w:color="auto" w:fill="auto"/>
            <w:hideMark/>
          </w:tcPr>
          <w:p w:rsidR="009F24B9" w:rsidRPr="009F24B9" w:rsidRDefault="009F24B9" w:rsidP="009F24B9">
            <w:pPr>
              <w:spacing w:line="240" w:lineRule="auto"/>
              <w:ind w:firstLineChars="100" w:firstLine="201"/>
              <w:jc w:val="right"/>
              <w:rPr>
                <w:rFonts w:ascii="Arial" w:hAnsi="Arial" w:cs="Arial"/>
                <w:b/>
                <w:bCs/>
                <w:sz w:val="20"/>
                <w:szCs w:val="20"/>
                <w:lang w:val="cs-CZ" w:eastAsia="cs-CZ"/>
              </w:rPr>
            </w:pPr>
            <w:r w:rsidRPr="009F24B9">
              <w:rPr>
                <w:rFonts w:ascii="Arial" w:hAnsi="Arial" w:cs="Arial"/>
                <w:b/>
                <w:bCs/>
                <w:sz w:val="20"/>
                <w:szCs w:val="20"/>
                <w:lang w:val="cs-CZ" w:eastAsia="cs-CZ"/>
              </w:rPr>
              <w:t>17,25</w:t>
            </w:r>
          </w:p>
        </w:tc>
        <w:tc>
          <w:tcPr>
            <w:tcW w:w="146" w:type="dxa"/>
            <w:vAlign w:val="center"/>
            <w:hideMark/>
          </w:tcPr>
          <w:p w:rsidR="009F24B9" w:rsidRPr="009F24B9" w:rsidRDefault="009F24B9" w:rsidP="009F24B9">
            <w:pPr>
              <w:spacing w:line="240" w:lineRule="auto"/>
              <w:ind w:firstLine="0"/>
              <w:jc w:val="left"/>
              <w:rPr>
                <w:rFonts w:ascii="Times New Roman" w:hAnsi="Times New Roman"/>
                <w:sz w:val="20"/>
                <w:szCs w:val="20"/>
                <w:lang w:val="cs-CZ" w:eastAsia="cs-CZ"/>
              </w:rPr>
            </w:pPr>
          </w:p>
        </w:tc>
      </w:tr>
    </w:tbl>
    <w:p w:rsidR="00E57E57" w:rsidRDefault="00E57E57" w:rsidP="009F24B9">
      <w:pPr>
        <w:jc w:val="left"/>
        <w:rPr>
          <w:b/>
          <w:lang w:val="cs-CZ"/>
        </w:rPr>
      </w:pPr>
      <w:r w:rsidRPr="002422C1">
        <w:rPr>
          <w:color w:val="FF0000"/>
          <w:sz w:val="28"/>
          <w:lang w:val="cs-CZ"/>
        </w:rPr>
        <w:t xml:space="preserve">             </w:t>
      </w:r>
      <w:r w:rsidRPr="00195894">
        <w:rPr>
          <w:b/>
          <w:lang w:val="cs-CZ"/>
        </w:rPr>
        <w:t xml:space="preserve">Při přepadové výšce odpovídající maximální hladině v nádrži bude přelivem převeden průtok </w:t>
      </w:r>
      <w:r w:rsidR="009F24B9">
        <w:rPr>
          <w:b/>
          <w:lang w:val="cs-CZ"/>
        </w:rPr>
        <w:t>3320</w:t>
      </w:r>
      <w:r w:rsidRPr="00195894">
        <w:rPr>
          <w:b/>
          <w:lang w:val="cs-CZ"/>
        </w:rPr>
        <w:t xml:space="preserve"> l/s.</w:t>
      </w:r>
    </w:p>
    <w:p w:rsidR="006C1DBF" w:rsidRDefault="006C1DBF" w:rsidP="009F24B9">
      <w:pPr>
        <w:jc w:val="left"/>
        <w:rPr>
          <w:b/>
          <w:lang w:val="cs-CZ"/>
        </w:rPr>
      </w:pPr>
      <w:r w:rsidRPr="00FD4BC2">
        <w:rPr>
          <w:noProof/>
        </w:rPr>
        <w:pict>
          <v:shape id="Graf 1" o:spid="_x0000_i1030" type="#_x0000_t75" style="width:327.15pt;height:248.1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">
            <v:imagedata r:id="rId12" o:title=""/>
            <o:lock v:ext="edit" aspectratio="f"/>
          </v:shape>
        </w:pict>
      </w:r>
    </w:p>
    <w:p w:rsidR="009550D2" w:rsidRPr="00195894" w:rsidRDefault="009550D2" w:rsidP="00E57E57">
      <w:pPr>
        <w:pStyle w:val="Zkladntextodsazen2"/>
        <w:ind w:firstLine="0"/>
        <w:rPr>
          <w:b/>
          <w:color w:val="auto"/>
          <w:lang w:val="cs-CZ"/>
        </w:rPr>
      </w:pPr>
    </w:p>
    <w:p w:rsidR="00A75BC4" w:rsidRPr="003B6B77" w:rsidRDefault="009550D2" w:rsidP="00A75BC4">
      <w:pPr>
        <w:pStyle w:val="Odstavecseseznamem"/>
        <w:ind w:left="1069" w:firstLine="0"/>
        <w:rPr>
          <w:b/>
          <w:color w:val="000000"/>
        </w:rPr>
      </w:pPr>
      <w:proofErr w:type="spellStart"/>
      <w:r>
        <w:rPr>
          <w:b/>
          <w:color w:val="000000"/>
        </w:rPr>
        <w:t>Rámová</w:t>
      </w:r>
      <w:proofErr w:type="spellEnd"/>
      <w:r>
        <w:rPr>
          <w:b/>
          <w:color w:val="000000"/>
        </w:rPr>
        <w:t xml:space="preserve"> </w:t>
      </w:r>
      <w:proofErr w:type="spellStart"/>
      <w:r>
        <w:rPr>
          <w:b/>
          <w:color w:val="000000"/>
        </w:rPr>
        <w:t>propust</w:t>
      </w:r>
      <w:proofErr w:type="spellEnd"/>
      <w:r w:rsidR="00A75BC4" w:rsidRPr="003B6B77">
        <w:rPr>
          <w:b/>
          <w:color w:val="000000"/>
        </w:rPr>
        <w:t xml:space="preserve"> </w:t>
      </w:r>
      <w:proofErr w:type="spellStart"/>
      <w:r w:rsidR="00A75BC4" w:rsidRPr="003B6B77">
        <w:rPr>
          <w:b/>
          <w:color w:val="000000"/>
        </w:rPr>
        <w:t>sdruženého</w:t>
      </w:r>
      <w:proofErr w:type="spellEnd"/>
      <w:r w:rsidR="00A75BC4" w:rsidRPr="003B6B77">
        <w:rPr>
          <w:b/>
          <w:color w:val="000000"/>
        </w:rPr>
        <w:t xml:space="preserve"> </w:t>
      </w:r>
      <w:proofErr w:type="spellStart"/>
      <w:r w:rsidR="00A75BC4" w:rsidRPr="003B6B77">
        <w:rPr>
          <w:b/>
          <w:color w:val="000000"/>
        </w:rPr>
        <w:t>objektu</w:t>
      </w:r>
      <w:proofErr w:type="spellEnd"/>
      <w:r w:rsidR="00A75BC4" w:rsidRPr="003B6B77">
        <w:rPr>
          <w:b/>
          <w:color w:val="000000"/>
        </w:rPr>
        <w:t>:</w:t>
      </w:r>
    </w:p>
    <w:p w:rsidR="00A75BC4" w:rsidRDefault="00A75BC4" w:rsidP="00A75BC4">
      <w:pPr>
        <w:pStyle w:val="Odstavecseseznamem"/>
        <w:ind w:left="1069" w:firstLine="0"/>
        <w:rPr>
          <w:color w:val="000000"/>
          <w:szCs w:val="24"/>
          <w:lang w:val="cs-CZ"/>
        </w:rPr>
      </w:pPr>
      <w:r w:rsidRPr="003B6B77">
        <w:rPr>
          <w:color w:val="000000"/>
          <w:szCs w:val="24"/>
          <w:lang w:val="cs-CZ"/>
        </w:rPr>
        <w:t xml:space="preserve">Výpustné potrubí je posouzeno pro volný odtok potrubím při </w:t>
      </w:r>
      <w:r w:rsidR="00084AA5">
        <w:rPr>
          <w:color w:val="000000"/>
          <w:szCs w:val="24"/>
          <w:lang w:val="cs-CZ"/>
        </w:rPr>
        <w:t>čtvercovém průřezovém profilu</w:t>
      </w:r>
      <w:r w:rsidRPr="003B6B77">
        <w:rPr>
          <w:color w:val="000000"/>
          <w:szCs w:val="24"/>
          <w:lang w:val="cs-CZ"/>
        </w:rPr>
        <w:t xml:space="preserve"> odtokového </w:t>
      </w:r>
      <w:r w:rsidR="00084AA5">
        <w:rPr>
          <w:color w:val="000000"/>
          <w:szCs w:val="24"/>
          <w:lang w:val="cs-CZ"/>
        </w:rPr>
        <w:t>rámové propusti</w:t>
      </w:r>
      <w:r w:rsidRPr="003B6B77">
        <w:rPr>
          <w:color w:val="000000"/>
          <w:szCs w:val="24"/>
          <w:lang w:val="cs-CZ"/>
        </w:rPr>
        <w:t>, materi</w:t>
      </w:r>
      <w:r w:rsidR="0085312F" w:rsidRPr="003B6B77">
        <w:rPr>
          <w:color w:val="000000"/>
          <w:szCs w:val="24"/>
          <w:lang w:val="cs-CZ"/>
        </w:rPr>
        <w:t>ál</w:t>
      </w:r>
      <w:r w:rsidRPr="003B6B77">
        <w:rPr>
          <w:color w:val="000000"/>
          <w:szCs w:val="24"/>
          <w:lang w:val="cs-CZ"/>
        </w:rPr>
        <w:t xml:space="preserve"> </w:t>
      </w:r>
      <w:r w:rsidR="0085312F" w:rsidRPr="003B6B77">
        <w:rPr>
          <w:color w:val="000000"/>
          <w:szCs w:val="24"/>
          <w:lang w:val="cs-CZ"/>
        </w:rPr>
        <w:t>beton</w:t>
      </w:r>
      <w:r w:rsidRPr="003B6B77">
        <w:rPr>
          <w:color w:val="000000"/>
          <w:szCs w:val="24"/>
          <w:lang w:val="cs-CZ"/>
        </w:rPr>
        <w:t xml:space="preserve"> a spád u odtokového potrubí J = </w:t>
      </w:r>
      <w:r w:rsidR="00084AA5">
        <w:rPr>
          <w:color w:val="000000"/>
          <w:szCs w:val="24"/>
          <w:lang w:val="cs-CZ"/>
        </w:rPr>
        <w:t>2</w:t>
      </w:r>
      <w:r w:rsidR="00E57E57">
        <w:rPr>
          <w:color w:val="000000"/>
          <w:szCs w:val="24"/>
          <w:lang w:val="cs-CZ"/>
        </w:rPr>
        <w:t>,</w:t>
      </w:r>
      <w:r w:rsidR="006C1DBF">
        <w:rPr>
          <w:color w:val="000000"/>
          <w:szCs w:val="24"/>
          <w:lang w:val="cs-CZ"/>
        </w:rPr>
        <w:t>3</w:t>
      </w:r>
      <w:r w:rsidRPr="003B6B77">
        <w:rPr>
          <w:color w:val="000000"/>
          <w:szCs w:val="24"/>
          <w:lang w:val="cs-CZ"/>
        </w:rPr>
        <w:t> %.</w:t>
      </w:r>
    </w:p>
    <w:p w:rsidR="006C1DBF" w:rsidRDefault="006C1DBF" w:rsidP="00A75BC4">
      <w:pPr>
        <w:pStyle w:val="Odstavecseseznamem"/>
        <w:ind w:left="1069" w:firstLine="0"/>
        <w:rPr>
          <w:color w:val="000000"/>
          <w:szCs w:val="24"/>
          <w:lang w:val="cs-CZ"/>
        </w:rPr>
      </w:pPr>
    </w:p>
    <w:tbl>
      <w:tblPr>
        <w:tblW w:w="5080" w:type="dxa"/>
        <w:tblInd w:w="70" w:type="dxa"/>
        <w:tblCellMar>
          <w:left w:w="70" w:type="dxa"/>
          <w:right w:w="70" w:type="dxa"/>
        </w:tblCellMar>
        <w:tblLook w:val="04A0" w:firstRow="1" w:lastRow="0" w:firstColumn="1" w:lastColumn="0" w:noHBand="0" w:noVBand="1"/>
      </w:tblPr>
      <w:tblGrid>
        <w:gridCol w:w="851"/>
        <w:gridCol w:w="993"/>
        <w:gridCol w:w="1174"/>
        <w:gridCol w:w="953"/>
        <w:gridCol w:w="963"/>
        <w:gridCol w:w="146"/>
      </w:tblGrid>
      <w:tr w:rsidR="006C1DBF" w:rsidRPr="006C1DBF" w:rsidTr="006C1DBF">
        <w:trPr>
          <w:gridAfter w:val="1"/>
          <w:wAfter w:w="146" w:type="dxa"/>
          <w:trHeight w:val="300"/>
        </w:trPr>
        <w:tc>
          <w:tcPr>
            <w:tcW w:w="3018" w:type="dxa"/>
            <w:gridSpan w:val="3"/>
            <w:tcBorders>
              <w:top w:val="nil"/>
              <w:left w:val="nil"/>
              <w:bottom w:val="nil"/>
              <w:right w:val="nil"/>
            </w:tcBorders>
            <w:shd w:val="clear" w:color="auto" w:fill="auto"/>
            <w:hideMark/>
          </w:tcPr>
          <w:p w:rsidR="006C1DBF" w:rsidRPr="006C1DBF" w:rsidRDefault="006C1DBF" w:rsidP="006C1DBF">
            <w:pPr>
              <w:spacing w:line="240" w:lineRule="auto"/>
              <w:ind w:firstLine="0"/>
              <w:jc w:val="left"/>
              <w:rPr>
                <w:rFonts w:ascii="Arial" w:hAnsi="Arial" w:cs="Arial"/>
                <w:b/>
                <w:bCs/>
                <w:i/>
                <w:iCs/>
                <w:sz w:val="20"/>
                <w:szCs w:val="20"/>
                <w:lang w:val="cs-CZ" w:eastAsia="cs-CZ"/>
              </w:rPr>
            </w:pPr>
            <w:r w:rsidRPr="006C1DBF">
              <w:rPr>
                <w:rFonts w:ascii="Arial" w:hAnsi="Arial" w:cs="Arial"/>
                <w:b/>
                <w:bCs/>
                <w:i/>
                <w:iCs/>
                <w:sz w:val="20"/>
                <w:szCs w:val="20"/>
                <w:lang w:val="cs-CZ" w:eastAsia="cs-CZ"/>
              </w:rPr>
              <w:t>sklon břehů 1:</w:t>
            </w:r>
          </w:p>
        </w:tc>
        <w:tc>
          <w:tcPr>
            <w:tcW w:w="953" w:type="dxa"/>
            <w:tcBorders>
              <w:top w:val="nil"/>
              <w:left w:val="nil"/>
              <w:bottom w:val="nil"/>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0,00</w:t>
            </w:r>
          </w:p>
        </w:tc>
        <w:tc>
          <w:tcPr>
            <w:tcW w:w="963" w:type="dxa"/>
            <w:tcBorders>
              <w:top w:val="nil"/>
              <w:left w:val="nil"/>
              <w:bottom w:val="nil"/>
              <w:right w:val="nil"/>
            </w:tcBorders>
            <w:shd w:val="clear" w:color="auto" w:fill="auto"/>
            <w:hideMark/>
          </w:tcPr>
          <w:p w:rsidR="006C1DBF" w:rsidRPr="006C1DBF" w:rsidRDefault="006C1DBF" w:rsidP="006C1DBF">
            <w:pPr>
              <w:spacing w:line="240" w:lineRule="auto"/>
              <w:ind w:firstLine="0"/>
              <w:jc w:val="center"/>
              <w:rPr>
                <w:rFonts w:ascii="Arial" w:hAnsi="Arial" w:cs="Arial"/>
                <w:sz w:val="20"/>
                <w:szCs w:val="20"/>
                <w:lang w:val="cs-CZ" w:eastAsia="cs-CZ"/>
              </w:rPr>
            </w:pPr>
            <w:r w:rsidRPr="006C1DBF">
              <w:rPr>
                <w:rFonts w:ascii="Arial" w:hAnsi="Arial" w:cs="Arial"/>
                <w:sz w:val="20"/>
                <w:szCs w:val="20"/>
                <w:lang w:val="cs-CZ" w:eastAsia="cs-CZ"/>
              </w:rPr>
              <w:t xml:space="preserve"> [1]</w:t>
            </w:r>
          </w:p>
        </w:tc>
      </w:tr>
      <w:tr w:rsidR="006C1DBF" w:rsidRPr="006C1DBF" w:rsidTr="006C1DBF">
        <w:trPr>
          <w:gridAfter w:val="1"/>
          <w:wAfter w:w="146" w:type="dxa"/>
          <w:trHeight w:val="285"/>
        </w:trPr>
        <w:tc>
          <w:tcPr>
            <w:tcW w:w="3018" w:type="dxa"/>
            <w:gridSpan w:val="3"/>
            <w:tcBorders>
              <w:top w:val="nil"/>
              <w:left w:val="nil"/>
              <w:bottom w:val="nil"/>
              <w:right w:val="nil"/>
            </w:tcBorders>
            <w:shd w:val="clear" w:color="auto" w:fill="auto"/>
            <w:hideMark/>
          </w:tcPr>
          <w:p w:rsidR="006C1DBF" w:rsidRPr="006C1DBF" w:rsidRDefault="006C1DBF" w:rsidP="006C1DBF">
            <w:pPr>
              <w:spacing w:line="240" w:lineRule="auto"/>
              <w:ind w:firstLine="0"/>
              <w:jc w:val="left"/>
              <w:rPr>
                <w:rFonts w:ascii="Arial" w:hAnsi="Arial" w:cs="Arial"/>
                <w:b/>
                <w:bCs/>
                <w:i/>
                <w:iCs/>
                <w:sz w:val="20"/>
                <w:szCs w:val="20"/>
                <w:lang w:val="cs-CZ" w:eastAsia="cs-CZ"/>
              </w:rPr>
            </w:pPr>
            <w:r w:rsidRPr="006C1DBF">
              <w:rPr>
                <w:rFonts w:ascii="Arial" w:hAnsi="Arial" w:cs="Arial"/>
                <w:b/>
                <w:bCs/>
                <w:i/>
                <w:iCs/>
                <w:sz w:val="20"/>
                <w:szCs w:val="20"/>
                <w:lang w:val="cs-CZ" w:eastAsia="cs-CZ"/>
              </w:rPr>
              <w:t xml:space="preserve">Sklon dna </w:t>
            </w:r>
            <w:proofErr w:type="gramStart"/>
            <w:r w:rsidRPr="006C1DBF">
              <w:rPr>
                <w:rFonts w:ascii="Arial" w:hAnsi="Arial" w:cs="Arial"/>
                <w:b/>
                <w:bCs/>
                <w:i/>
                <w:iCs/>
                <w:sz w:val="20"/>
                <w:szCs w:val="20"/>
                <w:lang w:val="cs-CZ" w:eastAsia="cs-CZ"/>
              </w:rPr>
              <w:t>koryta :</w:t>
            </w:r>
            <w:proofErr w:type="gramEnd"/>
          </w:p>
        </w:tc>
        <w:tc>
          <w:tcPr>
            <w:tcW w:w="953" w:type="dxa"/>
            <w:tcBorders>
              <w:top w:val="nil"/>
              <w:left w:val="nil"/>
              <w:bottom w:val="nil"/>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0,023</w:t>
            </w:r>
          </w:p>
        </w:tc>
        <w:tc>
          <w:tcPr>
            <w:tcW w:w="963" w:type="dxa"/>
            <w:tcBorders>
              <w:top w:val="nil"/>
              <w:left w:val="nil"/>
              <w:bottom w:val="nil"/>
              <w:right w:val="nil"/>
            </w:tcBorders>
            <w:shd w:val="clear" w:color="auto" w:fill="auto"/>
            <w:hideMark/>
          </w:tcPr>
          <w:p w:rsidR="006C1DBF" w:rsidRPr="006C1DBF" w:rsidRDefault="006C1DBF" w:rsidP="006C1DBF">
            <w:pPr>
              <w:spacing w:line="240" w:lineRule="auto"/>
              <w:ind w:firstLine="0"/>
              <w:jc w:val="center"/>
              <w:rPr>
                <w:rFonts w:ascii="Arial" w:hAnsi="Arial" w:cs="Arial"/>
                <w:sz w:val="20"/>
                <w:szCs w:val="20"/>
                <w:lang w:val="cs-CZ" w:eastAsia="cs-CZ"/>
              </w:rPr>
            </w:pPr>
            <w:r w:rsidRPr="006C1DBF">
              <w:rPr>
                <w:rFonts w:ascii="Arial" w:hAnsi="Arial" w:cs="Arial"/>
                <w:sz w:val="20"/>
                <w:szCs w:val="20"/>
                <w:lang w:val="cs-CZ" w:eastAsia="cs-CZ"/>
              </w:rPr>
              <w:t xml:space="preserve"> [1]</w:t>
            </w:r>
          </w:p>
        </w:tc>
      </w:tr>
      <w:tr w:rsidR="006C1DBF" w:rsidRPr="006C1DBF" w:rsidTr="006C1DBF">
        <w:trPr>
          <w:gridAfter w:val="1"/>
          <w:wAfter w:w="146" w:type="dxa"/>
          <w:trHeight w:val="285"/>
        </w:trPr>
        <w:tc>
          <w:tcPr>
            <w:tcW w:w="3018" w:type="dxa"/>
            <w:gridSpan w:val="3"/>
            <w:tcBorders>
              <w:top w:val="nil"/>
              <w:left w:val="nil"/>
              <w:bottom w:val="nil"/>
              <w:right w:val="nil"/>
            </w:tcBorders>
            <w:shd w:val="clear" w:color="auto" w:fill="auto"/>
            <w:hideMark/>
          </w:tcPr>
          <w:p w:rsidR="006C1DBF" w:rsidRPr="006C1DBF" w:rsidRDefault="006C1DBF" w:rsidP="006C1DBF">
            <w:pPr>
              <w:spacing w:line="240" w:lineRule="auto"/>
              <w:ind w:firstLine="0"/>
              <w:jc w:val="left"/>
              <w:rPr>
                <w:rFonts w:ascii="Arial" w:hAnsi="Arial" w:cs="Arial"/>
                <w:b/>
                <w:bCs/>
                <w:i/>
                <w:iCs/>
                <w:sz w:val="20"/>
                <w:szCs w:val="20"/>
                <w:lang w:val="cs-CZ" w:eastAsia="cs-CZ"/>
              </w:rPr>
            </w:pPr>
            <w:r w:rsidRPr="006C1DBF">
              <w:rPr>
                <w:rFonts w:ascii="Arial" w:hAnsi="Arial" w:cs="Arial"/>
                <w:b/>
                <w:bCs/>
                <w:i/>
                <w:iCs/>
                <w:sz w:val="20"/>
                <w:szCs w:val="20"/>
                <w:lang w:val="cs-CZ" w:eastAsia="cs-CZ"/>
              </w:rPr>
              <w:t>šířka ve dně</w:t>
            </w:r>
          </w:p>
        </w:tc>
        <w:tc>
          <w:tcPr>
            <w:tcW w:w="953" w:type="dxa"/>
            <w:tcBorders>
              <w:top w:val="nil"/>
              <w:left w:val="nil"/>
              <w:bottom w:val="nil"/>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1,000</w:t>
            </w:r>
          </w:p>
        </w:tc>
        <w:tc>
          <w:tcPr>
            <w:tcW w:w="963" w:type="dxa"/>
            <w:tcBorders>
              <w:top w:val="nil"/>
              <w:left w:val="nil"/>
              <w:bottom w:val="nil"/>
              <w:right w:val="nil"/>
            </w:tcBorders>
            <w:shd w:val="clear" w:color="auto" w:fill="auto"/>
            <w:hideMark/>
          </w:tcPr>
          <w:p w:rsidR="006C1DBF" w:rsidRPr="006C1DBF" w:rsidRDefault="006C1DBF" w:rsidP="006C1DBF">
            <w:pPr>
              <w:spacing w:line="240" w:lineRule="auto"/>
              <w:ind w:firstLine="0"/>
              <w:jc w:val="center"/>
              <w:rPr>
                <w:rFonts w:ascii="Arial" w:hAnsi="Arial" w:cs="Arial"/>
                <w:sz w:val="20"/>
                <w:szCs w:val="20"/>
                <w:lang w:val="cs-CZ" w:eastAsia="cs-CZ"/>
              </w:rPr>
            </w:pPr>
            <w:r w:rsidRPr="006C1DBF">
              <w:rPr>
                <w:rFonts w:ascii="Arial" w:hAnsi="Arial" w:cs="Arial"/>
                <w:sz w:val="20"/>
                <w:szCs w:val="20"/>
                <w:lang w:val="cs-CZ" w:eastAsia="cs-CZ"/>
              </w:rPr>
              <w:t>[m]</w:t>
            </w:r>
          </w:p>
        </w:tc>
      </w:tr>
      <w:tr w:rsidR="006C1DBF" w:rsidRPr="006C1DBF" w:rsidTr="006C1DBF">
        <w:trPr>
          <w:gridAfter w:val="1"/>
          <w:wAfter w:w="146" w:type="dxa"/>
          <w:trHeight w:val="255"/>
        </w:trPr>
        <w:tc>
          <w:tcPr>
            <w:tcW w:w="3018" w:type="dxa"/>
            <w:gridSpan w:val="3"/>
            <w:tcBorders>
              <w:top w:val="nil"/>
              <w:left w:val="nil"/>
              <w:bottom w:val="nil"/>
              <w:right w:val="nil"/>
            </w:tcBorders>
            <w:shd w:val="clear" w:color="auto" w:fill="auto"/>
            <w:hideMark/>
          </w:tcPr>
          <w:p w:rsidR="006C1DBF" w:rsidRPr="006C1DBF" w:rsidRDefault="006C1DBF" w:rsidP="006C1DBF">
            <w:pPr>
              <w:spacing w:line="240" w:lineRule="auto"/>
              <w:ind w:firstLine="0"/>
              <w:jc w:val="left"/>
              <w:rPr>
                <w:rFonts w:ascii="Arial" w:hAnsi="Arial" w:cs="Arial"/>
                <w:b/>
                <w:bCs/>
                <w:i/>
                <w:iCs/>
                <w:sz w:val="20"/>
                <w:szCs w:val="20"/>
                <w:lang w:val="cs-CZ" w:eastAsia="cs-CZ"/>
              </w:rPr>
            </w:pPr>
            <w:proofErr w:type="spellStart"/>
            <w:r w:rsidRPr="006C1DBF">
              <w:rPr>
                <w:rFonts w:ascii="Arial" w:hAnsi="Arial" w:cs="Arial"/>
                <w:b/>
                <w:bCs/>
                <w:i/>
                <w:iCs/>
                <w:sz w:val="20"/>
                <w:szCs w:val="20"/>
                <w:lang w:val="cs-CZ" w:eastAsia="cs-CZ"/>
              </w:rPr>
              <w:t>Manningův</w:t>
            </w:r>
            <w:proofErr w:type="spellEnd"/>
            <w:r w:rsidRPr="006C1DBF">
              <w:rPr>
                <w:rFonts w:ascii="Arial" w:hAnsi="Arial" w:cs="Arial"/>
                <w:b/>
                <w:bCs/>
                <w:i/>
                <w:iCs/>
                <w:sz w:val="20"/>
                <w:szCs w:val="20"/>
                <w:lang w:val="cs-CZ" w:eastAsia="cs-CZ"/>
              </w:rPr>
              <w:t xml:space="preserve"> součinitel drsnosti </w:t>
            </w:r>
            <w:proofErr w:type="gramStart"/>
            <w:r w:rsidRPr="006C1DBF">
              <w:rPr>
                <w:rFonts w:ascii="Arial" w:hAnsi="Arial" w:cs="Arial"/>
                <w:b/>
                <w:bCs/>
                <w:i/>
                <w:iCs/>
                <w:sz w:val="20"/>
                <w:szCs w:val="20"/>
                <w:lang w:val="cs-CZ" w:eastAsia="cs-CZ"/>
              </w:rPr>
              <w:t>n :</w:t>
            </w:r>
            <w:proofErr w:type="gramEnd"/>
          </w:p>
        </w:tc>
        <w:tc>
          <w:tcPr>
            <w:tcW w:w="953" w:type="dxa"/>
            <w:tcBorders>
              <w:top w:val="nil"/>
              <w:left w:val="nil"/>
              <w:bottom w:val="nil"/>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0,022</w:t>
            </w:r>
          </w:p>
        </w:tc>
        <w:tc>
          <w:tcPr>
            <w:tcW w:w="963" w:type="dxa"/>
            <w:tcBorders>
              <w:top w:val="nil"/>
              <w:left w:val="nil"/>
              <w:bottom w:val="nil"/>
              <w:right w:val="nil"/>
            </w:tcBorders>
            <w:shd w:val="clear" w:color="auto" w:fill="auto"/>
            <w:hideMark/>
          </w:tcPr>
          <w:p w:rsidR="006C1DBF" w:rsidRPr="006C1DBF" w:rsidRDefault="006C1DBF" w:rsidP="006C1DBF">
            <w:pPr>
              <w:spacing w:line="240" w:lineRule="auto"/>
              <w:ind w:firstLine="0"/>
              <w:jc w:val="center"/>
              <w:rPr>
                <w:rFonts w:ascii="Arial" w:hAnsi="Arial" w:cs="Arial"/>
                <w:sz w:val="20"/>
                <w:szCs w:val="20"/>
                <w:lang w:val="cs-CZ" w:eastAsia="cs-CZ"/>
              </w:rPr>
            </w:pPr>
            <w:r w:rsidRPr="006C1DBF">
              <w:rPr>
                <w:rFonts w:ascii="Arial" w:hAnsi="Arial" w:cs="Arial"/>
                <w:sz w:val="20"/>
                <w:szCs w:val="20"/>
                <w:lang w:val="cs-CZ" w:eastAsia="cs-CZ"/>
              </w:rPr>
              <w:t>[1]</w:t>
            </w:r>
          </w:p>
        </w:tc>
      </w:tr>
      <w:tr w:rsidR="006C1DBF" w:rsidRPr="006C1DBF" w:rsidTr="006C1DBF">
        <w:trPr>
          <w:gridAfter w:val="1"/>
          <w:wAfter w:w="146" w:type="dxa"/>
          <w:trHeight w:val="289"/>
        </w:trPr>
        <w:tc>
          <w:tcPr>
            <w:tcW w:w="3018" w:type="dxa"/>
            <w:gridSpan w:val="3"/>
            <w:tcBorders>
              <w:top w:val="nil"/>
              <w:left w:val="nil"/>
              <w:bottom w:val="nil"/>
              <w:right w:val="nil"/>
            </w:tcBorders>
            <w:shd w:val="clear" w:color="auto" w:fill="auto"/>
            <w:hideMark/>
          </w:tcPr>
          <w:p w:rsidR="006C1DBF" w:rsidRPr="006C1DBF" w:rsidRDefault="006C1DBF" w:rsidP="006C1DBF">
            <w:pPr>
              <w:spacing w:line="240" w:lineRule="auto"/>
              <w:ind w:firstLine="0"/>
              <w:jc w:val="left"/>
              <w:rPr>
                <w:rFonts w:ascii="Arial" w:hAnsi="Arial" w:cs="Arial"/>
                <w:b/>
                <w:bCs/>
                <w:i/>
                <w:iCs/>
                <w:sz w:val="20"/>
                <w:szCs w:val="20"/>
                <w:lang w:val="cs-CZ" w:eastAsia="cs-CZ"/>
              </w:rPr>
            </w:pPr>
            <w:r w:rsidRPr="006C1DBF">
              <w:rPr>
                <w:rFonts w:ascii="Arial" w:hAnsi="Arial" w:cs="Arial"/>
                <w:b/>
                <w:bCs/>
                <w:i/>
                <w:iCs/>
                <w:sz w:val="20"/>
                <w:szCs w:val="20"/>
                <w:lang w:val="cs-CZ" w:eastAsia="cs-CZ"/>
              </w:rPr>
              <w:t xml:space="preserve">Krok pro </w:t>
            </w:r>
            <w:proofErr w:type="gramStart"/>
            <w:r w:rsidRPr="006C1DBF">
              <w:rPr>
                <w:rFonts w:ascii="Arial" w:hAnsi="Arial" w:cs="Arial"/>
                <w:b/>
                <w:bCs/>
                <w:i/>
                <w:iCs/>
                <w:sz w:val="20"/>
                <w:szCs w:val="20"/>
                <w:lang w:val="cs-CZ" w:eastAsia="cs-CZ"/>
              </w:rPr>
              <w:t>h :</w:t>
            </w:r>
            <w:proofErr w:type="gramEnd"/>
          </w:p>
        </w:tc>
        <w:tc>
          <w:tcPr>
            <w:tcW w:w="953" w:type="dxa"/>
            <w:tcBorders>
              <w:top w:val="nil"/>
              <w:left w:val="nil"/>
              <w:bottom w:val="nil"/>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0,100</w:t>
            </w:r>
          </w:p>
        </w:tc>
        <w:tc>
          <w:tcPr>
            <w:tcW w:w="963" w:type="dxa"/>
            <w:tcBorders>
              <w:top w:val="nil"/>
              <w:left w:val="nil"/>
              <w:bottom w:val="nil"/>
              <w:right w:val="nil"/>
            </w:tcBorders>
            <w:shd w:val="clear" w:color="auto" w:fill="auto"/>
            <w:hideMark/>
          </w:tcPr>
          <w:p w:rsidR="006C1DBF" w:rsidRPr="006C1DBF" w:rsidRDefault="006C1DBF" w:rsidP="006C1DBF">
            <w:pPr>
              <w:spacing w:line="240" w:lineRule="auto"/>
              <w:ind w:firstLine="0"/>
              <w:jc w:val="center"/>
              <w:rPr>
                <w:rFonts w:ascii="Arial" w:hAnsi="Arial" w:cs="Arial"/>
                <w:sz w:val="20"/>
                <w:szCs w:val="20"/>
                <w:lang w:val="cs-CZ" w:eastAsia="cs-CZ"/>
              </w:rPr>
            </w:pPr>
            <w:r w:rsidRPr="006C1DBF">
              <w:rPr>
                <w:rFonts w:ascii="Arial" w:hAnsi="Arial" w:cs="Arial"/>
                <w:sz w:val="20"/>
                <w:szCs w:val="20"/>
                <w:lang w:val="cs-CZ" w:eastAsia="cs-CZ"/>
              </w:rPr>
              <w:t>[m]</w:t>
            </w:r>
          </w:p>
        </w:tc>
      </w:tr>
      <w:tr w:rsidR="006C1DBF" w:rsidRPr="006C1DBF" w:rsidTr="006C1DBF">
        <w:trPr>
          <w:gridAfter w:val="1"/>
          <w:wAfter w:w="146" w:type="dxa"/>
          <w:trHeight w:val="285"/>
        </w:trPr>
        <w:tc>
          <w:tcPr>
            <w:tcW w:w="851" w:type="dxa"/>
            <w:tcBorders>
              <w:top w:val="nil"/>
              <w:left w:val="nil"/>
              <w:bottom w:val="nil"/>
              <w:right w:val="nil"/>
            </w:tcBorders>
            <w:shd w:val="clear" w:color="auto" w:fill="auto"/>
            <w:noWrap/>
            <w:hideMark/>
          </w:tcPr>
          <w:p w:rsidR="006C1DBF" w:rsidRPr="006C1DBF" w:rsidRDefault="006C1DBF" w:rsidP="006C1DBF">
            <w:pPr>
              <w:spacing w:line="240" w:lineRule="auto"/>
              <w:ind w:firstLine="0"/>
              <w:jc w:val="center"/>
              <w:rPr>
                <w:rFonts w:ascii="Arial" w:hAnsi="Arial" w:cs="Arial"/>
                <w:sz w:val="20"/>
                <w:szCs w:val="20"/>
                <w:lang w:val="cs-CZ" w:eastAsia="cs-CZ"/>
              </w:rPr>
            </w:pPr>
          </w:p>
        </w:tc>
        <w:tc>
          <w:tcPr>
            <w:tcW w:w="993" w:type="dxa"/>
            <w:tcBorders>
              <w:top w:val="nil"/>
              <w:left w:val="nil"/>
              <w:bottom w:val="nil"/>
              <w:right w:val="nil"/>
            </w:tcBorders>
            <w:shd w:val="clear" w:color="auto" w:fill="auto"/>
            <w:noWrap/>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c>
          <w:tcPr>
            <w:tcW w:w="1174" w:type="dxa"/>
            <w:tcBorders>
              <w:top w:val="nil"/>
              <w:left w:val="nil"/>
              <w:bottom w:val="nil"/>
              <w:right w:val="nil"/>
            </w:tcBorders>
            <w:shd w:val="clear" w:color="auto" w:fill="auto"/>
            <w:noWrap/>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c>
          <w:tcPr>
            <w:tcW w:w="953" w:type="dxa"/>
            <w:tcBorders>
              <w:top w:val="nil"/>
              <w:left w:val="nil"/>
              <w:bottom w:val="nil"/>
              <w:right w:val="nil"/>
            </w:tcBorders>
            <w:shd w:val="clear" w:color="auto" w:fill="auto"/>
            <w:noWrap/>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c>
          <w:tcPr>
            <w:tcW w:w="963" w:type="dxa"/>
            <w:tcBorders>
              <w:top w:val="nil"/>
              <w:left w:val="nil"/>
              <w:bottom w:val="nil"/>
              <w:right w:val="nil"/>
            </w:tcBorders>
            <w:shd w:val="clear" w:color="auto" w:fill="auto"/>
            <w:noWrap/>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gridAfter w:val="1"/>
          <w:wAfter w:w="146" w:type="dxa"/>
          <w:trHeight w:val="285"/>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0"/>
              <w:jc w:val="center"/>
              <w:rPr>
                <w:rFonts w:ascii="Times New Roman" w:hAnsi="Times New Roman"/>
                <w:color w:val="000000"/>
                <w:sz w:val="20"/>
                <w:szCs w:val="20"/>
                <w:lang w:val="cs-CZ" w:eastAsia="cs-CZ"/>
              </w:rPr>
            </w:pPr>
            <w:r w:rsidRPr="006C1DBF">
              <w:rPr>
                <w:rFonts w:ascii="Arial" w:hAnsi="Arial" w:cs="Arial"/>
                <w:sz w:val="20"/>
                <w:szCs w:val="20"/>
                <w:lang w:val="cs-CZ" w:eastAsia="cs-CZ"/>
              </w:rPr>
              <w:t>h</w:t>
            </w:r>
            <w:r w:rsidRPr="006C1DBF">
              <w:rPr>
                <w:rFonts w:ascii="Arial" w:hAnsi="Arial" w:cs="Arial"/>
                <w:sz w:val="20"/>
                <w:szCs w:val="20"/>
                <w:lang w:val="cs-CZ" w:eastAsia="cs-CZ"/>
              </w:rPr>
              <w:br/>
              <w:t>[m]</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0"/>
              <w:jc w:val="center"/>
              <w:rPr>
                <w:rFonts w:ascii="Arial" w:hAnsi="Arial" w:cs="Arial"/>
                <w:sz w:val="20"/>
                <w:szCs w:val="20"/>
                <w:lang w:val="cs-CZ" w:eastAsia="cs-CZ"/>
              </w:rPr>
            </w:pPr>
            <w:r w:rsidRPr="006C1DBF">
              <w:rPr>
                <w:rFonts w:ascii="Arial" w:hAnsi="Arial" w:cs="Arial"/>
                <w:sz w:val="20"/>
                <w:szCs w:val="20"/>
                <w:lang w:val="cs-CZ" w:eastAsia="cs-CZ"/>
              </w:rPr>
              <w:t>průtočná plocha</w:t>
            </w:r>
            <w:r w:rsidRPr="006C1DBF">
              <w:rPr>
                <w:rFonts w:ascii="Arial" w:hAnsi="Arial" w:cs="Arial"/>
                <w:sz w:val="20"/>
                <w:szCs w:val="20"/>
                <w:lang w:val="cs-CZ" w:eastAsia="cs-CZ"/>
              </w:rPr>
              <w:br/>
              <w:t>[m</w:t>
            </w:r>
            <w:r w:rsidRPr="006C1DBF">
              <w:rPr>
                <w:rFonts w:ascii="Arial" w:hAnsi="Arial" w:cs="Arial"/>
                <w:sz w:val="20"/>
                <w:szCs w:val="20"/>
                <w:vertAlign w:val="superscript"/>
                <w:lang w:val="cs-CZ" w:eastAsia="cs-CZ"/>
              </w:rPr>
              <w:t>2</w:t>
            </w:r>
            <w:r w:rsidRPr="006C1DBF">
              <w:rPr>
                <w:rFonts w:ascii="Arial" w:hAnsi="Arial" w:cs="Arial"/>
                <w:sz w:val="20"/>
                <w:szCs w:val="20"/>
                <w:lang w:val="cs-CZ" w:eastAsia="cs-CZ"/>
              </w:rPr>
              <w:t>]</w:t>
            </w:r>
          </w:p>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0"/>
              <w:jc w:val="center"/>
              <w:rPr>
                <w:rFonts w:ascii="Arial" w:hAnsi="Arial" w:cs="Arial"/>
                <w:sz w:val="20"/>
                <w:szCs w:val="20"/>
                <w:lang w:val="cs-CZ" w:eastAsia="cs-CZ"/>
              </w:rPr>
            </w:pPr>
            <w:r w:rsidRPr="006C1DBF">
              <w:rPr>
                <w:rFonts w:ascii="Arial" w:hAnsi="Arial" w:cs="Arial"/>
                <w:sz w:val="20"/>
                <w:szCs w:val="20"/>
                <w:lang w:val="cs-CZ" w:eastAsia="cs-CZ"/>
              </w:rPr>
              <w:t>energetická výška</w:t>
            </w:r>
            <w:r w:rsidRPr="006C1DBF">
              <w:rPr>
                <w:rFonts w:ascii="Arial" w:hAnsi="Arial" w:cs="Arial"/>
                <w:sz w:val="20"/>
                <w:szCs w:val="20"/>
                <w:lang w:val="cs-CZ" w:eastAsia="cs-CZ"/>
              </w:rPr>
              <w:br/>
              <w:t>[m]</w:t>
            </w:r>
          </w:p>
        </w:tc>
        <w:tc>
          <w:tcPr>
            <w:tcW w:w="95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0"/>
              <w:jc w:val="center"/>
              <w:rPr>
                <w:rFonts w:ascii="Arial" w:hAnsi="Arial" w:cs="Arial"/>
                <w:sz w:val="20"/>
                <w:szCs w:val="20"/>
                <w:lang w:val="cs-CZ" w:eastAsia="cs-CZ"/>
              </w:rPr>
            </w:pPr>
            <w:r w:rsidRPr="006C1DBF">
              <w:rPr>
                <w:rFonts w:ascii="Arial" w:hAnsi="Arial" w:cs="Arial"/>
                <w:sz w:val="20"/>
                <w:szCs w:val="20"/>
                <w:lang w:val="cs-CZ" w:eastAsia="cs-CZ"/>
              </w:rPr>
              <w:t>rychlost proudění</w:t>
            </w:r>
            <w:r w:rsidRPr="006C1DBF">
              <w:rPr>
                <w:rFonts w:ascii="Arial" w:hAnsi="Arial" w:cs="Arial"/>
                <w:sz w:val="20"/>
                <w:szCs w:val="20"/>
                <w:lang w:val="cs-CZ" w:eastAsia="cs-CZ"/>
              </w:rPr>
              <w:br/>
              <w:t>[m/s]</w:t>
            </w:r>
          </w:p>
        </w:tc>
        <w:tc>
          <w:tcPr>
            <w:tcW w:w="9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0"/>
              <w:jc w:val="center"/>
              <w:rPr>
                <w:rFonts w:ascii="Arial" w:hAnsi="Arial" w:cs="Arial"/>
                <w:sz w:val="20"/>
                <w:szCs w:val="20"/>
                <w:lang w:val="cs-CZ" w:eastAsia="cs-CZ"/>
              </w:rPr>
            </w:pPr>
            <w:r w:rsidRPr="006C1DBF">
              <w:rPr>
                <w:rFonts w:ascii="Arial" w:hAnsi="Arial" w:cs="Arial"/>
                <w:sz w:val="20"/>
                <w:szCs w:val="20"/>
                <w:lang w:val="cs-CZ" w:eastAsia="cs-CZ"/>
              </w:rPr>
              <w:t>průtok</w:t>
            </w:r>
            <w:r w:rsidRPr="006C1DBF">
              <w:rPr>
                <w:rFonts w:ascii="Arial" w:hAnsi="Arial" w:cs="Arial"/>
                <w:sz w:val="20"/>
                <w:szCs w:val="20"/>
                <w:lang w:val="cs-CZ" w:eastAsia="cs-CZ"/>
              </w:rPr>
              <w:br/>
              <w:t>[m</w:t>
            </w:r>
            <w:r w:rsidRPr="006C1DBF">
              <w:rPr>
                <w:rFonts w:ascii="Arial" w:hAnsi="Arial" w:cs="Arial"/>
                <w:sz w:val="20"/>
                <w:szCs w:val="20"/>
                <w:vertAlign w:val="superscript"/>
                <w:lang w:val="cs-CZ" w:eastAsia="cs-CZ"/>
              </w:rPr>
              <w:t>3</w:t>
            </w:r>
            <w:r w:rsidRPr="006C1DBF">
              <w:rPr>
                <w:rFonts w:ascii="Arial" w:hAnsi="Arial" w:cs="Arial"/>
                <w:sz w:val="20"/>
                <w:szCs w:val="20"/>
                <w:lang w:val="cs-CZ" w:eastAsia="cs-CZ"/>
              </w:rPr>
              <w:t>/s]</w:t>
            </w:r>
          </w:p>
        </w:tc>
      </w:tr>
      <w:tr w:rsidR="006C1DBF" w:rsidRPr="006C1DBF" w:rsidTr="006C1DBF">
        <w:trPr>
          <w:trHeight w:val="285"/>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6C1DBF" w:rsidRPr="006C1DBF" w:rsidRDefault="006C1DBF" w:rsidP="006C1DBF">
            <w:pPr>
              <w:spacing w:line="240" w:lineRule="auto"/>
              <w:ind w:firstLine="0"/>
              <w:jc w:val="left"/>
              <w:rPr>
                <w:rFonts w:ascii="Times New Roman" w:hAnsi="Times New Roman"/>
                <w:color w:val="000000"/>
                <w:sz w:val="20"/>
                <w:szCs w:val="20"/>
                <w:lang w:val="cs-CZ" w:eastAsia="cs-CZ"/>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6C1DBF" w:rsidRPr="006C1DBF" w:rsidRDefault="006C1DBF" w:rsidP="006C1DBF">
            <w:pPr>
              <w:spacing w:line="240" w:lineRule="auto"/>
              <w:ind w:firstLine="0"/>
              <w:jc w:val="left"/>
              <w:rPr>
                <w:rFonts w:ascii="Arial" w:hAnsi="Arial" w:cs="Arial"/>
                <w:sz w:val="20"/>
                <w:szCs w:val="20"/>
                <w:lang w:val="cs-CZ" w:eastAsia="cs-CZ"/>
              </w:rPr>
            </w:pPr>
          </w:p>
        </w:tc>
        <w:tc>
          <w:tcPr>
            <w:tcW w:w="1174" w:type="dxa"/>
            <w:vMerge/>
            <w:tcBorders>
              <w:top w:val="single" w:sz="4" w:space="0" w:color="000000"/>
              <w:left w:val="single" w:sz="4" w:space="0" w:color="000000"/>
              <w:bottom w:val="single" w:sz="4" w:space="0" w:color="000000"/>
              <w:right w:val="single" w:sz="4" w:space="0" w:color="000000"/>
            </w:tcBorders>
            <w:vAlign w:val="center"/>
            <w:hideMark/>
          </w:tcPr>
          <w:p w:rsidR="006C1DBF" w:rsidRPr="006C1DBF" w:rsidRDefault="006C1DBF" w:rsidP="006C1DBF">
            <w:pPr>
              <w:spacing w:line="240" w:lineRule="auto"/>
              <w:ind w:firstLine="0"/>
              <w:jc w:val="left"/>
              <w:rPr>
                <w:rFonts w:ascii="Arial" w:hAnsi="Arial" w:cs="Arial"/>
                <w:sz w:val="20"/>
                <w:szCs w:val="20"/>
                <w:lang w:val="cs-CZ" w:eastAsia="cs-CZ"/>
              </w:rPr>
            </w:pPr>
          </w:p>
        </w:tc>
        <w:tc>
          <w:tcPr>
            <w:tcW w:w="953" w:type="dxa"/>
            <w:vMerge/>
            <w:tcBorders>
              <w:top w:val="single" w:sz="4" w:space="0" w:color="000000"/>
              <w:left w:val="single" w:sz="4" w:space="0" w:color="000000"/>
              <w:bottom w:val="single" w:sz="4" w:space="0" w:color="000000"/>
              <w:right w:val="single" w:sz="4" w:space="0" w:color="000000"/>
            </w:tcBorders>
            <w:vAlign w:val="center"/>
            <w:hideMark/>
          </w:tcPr>
          <w:p w:rsidR="006C1DBF" w:rsidRPr="006C1DBF" w:rsidRDefault="006C1DBF" w:rsidP="006C1DBF">
            <w:pPr>
              <w:spacing w:line="240" w:lineRule="auto"/>
              <w:ind w:firstLine="0"/>
              <w:jc w:val="left"/>
              <w:rPr>
                <w:rFonts w:ascii="Arial" w:hAnsi="Arial" w:cs="Arial"/>
                <w:sz w:val="20"/>
                <w:szCs w:val="20"/>
                <w:lang w:val="cs-CZ" w:eastAsia="cs-CZ"/>
              </w:rPr>
            </w:pPr>
          </w:p>
        </w:tc>
        <w:tc>
          <w:tcPr>
            <w:tcW w:w="963" w:type="dxa"/>
            <w:vMerge/>
            <w:tcBorders>
              <w:top w:val="single" w:sz="4" w:space="0" w:color="000000"/>
              <w:left w:val="single" w:sz="4" w:space="0" w:color="000000"/>
              <w:bottom w:val="single" w:sz="4" w:space="0" w:color="000000"/>
              <w:right w:val="single" w:sz="4" w:space="0" w:color="000000"/>
            </w:tcBorders>
            <w:vAlign w:val="center"/>
            <w:hideMark/>
          </w:tcPr>
          <w:p w:rsidR="006C1DBF" w:rsidRPr="006C1DBF" w:rsidRDefault="006C1DBF" w:rsidP="006C1DBF">
            <w:pPr>
              <w:spacing w:line="240" w:lineRule="auto"/>
              <w:ind w:firstLine="0"/>
              <w:jc w:val="left"/>
              <w:rPr>
                <w:rFonts w:ascii="Arial" w:hAnsi="Arial" w:cs="Arial"/>
                <w:sz w:val="20"/>
                <w:szCs w:val="20"/>
                <w:lang w:val="cs-CZ" w:eastAsia="cs-CZ"/>
              </w:rPr>
            </w:pPr>
          </w:p>
        </w:tc>
        <w:tc>
          <w:tcPr>
            <w:tcW w:w="146" w:type="dxa"/>
            <w:tcBorders>
              <w:top w:val="nil"/>
              <w:left w:val="nil"/>
              <w:bottom w:val="nil"/>
              <w:right w:val="nil"/>
            </w:tcBorders>
            <w:shd w:val="clear" w:color="auto" w:fill="auto"/>
            <w:noWrap/>
            <w:hideMark/>
          </w:tcPr>
          <w:p w:rsidR="006C1DBF" w:rsidRPr="006C1DBF" w:rsidRDefault="006C1DBF" w:rsidP="006C1DBF">
            <w:pPr>
              <w:spacing w:line="240" w:lineRule="auto"/>
              <w:ind w:firstLine="0"/>
              <w:jc w:val="center"/>
              <w:rPr>
                <w:rFonts w:ascii="Arial" w:hAnsi="Arial" w:cs="Arial"/>
                <w:sz w:val="20"/>
                <w:szCs w:val="20"/>
                <w:lang w:val="cs-CZ" w:eastAsia="cs-CZ"/>
              </w:rPr>
            </w:pPr>
          </w:p>
        </w:tc>
      </w:tr>
      <w:tr w:rsidR="006C1DBF" w:rsidRPr="006C1DBF" w:rsidTr="006C1DBF">
        <w:trPr>
          <w:trHeight w:val="285"/>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6C1DBF" w:rsidRPr="006C1DBF" w:rsidRDefault="006C1DBF" w:rsidP="006C1DBF">
            <w:pPr>
              <w:spacing w:line="240" w:lineRule="auto"/>
              <w:ind w:firstLine="0"/>
              <w:jc w:val="left"/>
              <w:rPr>
                <w:rFonts w:ascii="Times New Roman" w:hAnsi="Times New Roman"/>
                <w:color w:val="000000"/>
                <w:sz w:val="20"/>
                <w:szCs w:val="20"/>
                <w:lang w:val="cs-CZ" w:eastAsia="cs-CZ"/>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6C1DBF" w:rsidRPr="006C1DBF" w:rsidRDefault="006C1DBF" w:rsidP="006C1DBF">
            <w:pPr>
              <w:spacing w:line="240" w:lineRule="auto"/>
              <w:ind w:firstLine="0"/>
              <w:jc w:val="left"/>
              <w:rPr>
                <w:rFonts w:ascii="Arial" w:hAnsi="Arial" w:cs="Arial"/>
                <w:sz w:val="20"/>
                <w:szCs w:val="20"/>
                <w:lang w:val="cs-CZ" w:eastAsia="cs-CZ"/>
              </w:rPr>
            </w:pPr>
          </w:p>
        </w:tc>
        <w:tc>
          <w:tcPr>
            <w:tcW w:w="1174" w:type="dxa"/>
            <w:vMerge/>
            <w:tcBorders>
              <w:top w:val="single" w:sz="4" w:space="0" w:color="000000"/>
              <w:left w:val="single" w:sz="4" w:space="0" w:color="000000"/>
              <w:bottom w:val="single" w:sz="4" w:space="0" w:color="000000"/>
              <w:right w:val="single" w:sz="4" w:space="0" w:color="000000"/>
            </w:tcBorders>
            <w:vAlign w:val="center"/>
            <w:hideMark/>
          </w:tcPr>
          <w:p w:rsidR="006C1DBF" w:rsidRPr="006C1DBF" w:rsidRDefault="006C1DBF" w:rsidP="006C1DBF">
            <w:pPr>
              <w:spacing w:line="240" w:lineRule="auto"/>
              <w:ind w:firstLine="0"/>
              <w:jc w:val="left"/>
              <w:rPr>
                <w:rFonts w:ascii="Arial" w:hAnsi="Arial" w:cs="Arial"/>
                <w:sz w:val="20"/>
                <w:szCs w:val="20"/>
                <w:lang w:val="cs-CZ" w:eastAsia="cs-CZ"/>
              </w:rPr>
            </w:pPr>
          </w:p>
        </w:tc>
        <w:tc>
          <w:tcPr>
            <w:tcW w:w="953" w:type="dxa"/>
            <w:vMerge/>
            <w:tcBorders>
              <w:top w:val="single" w:sz="4" w:space="0" w:color="000000"/>
              <w:left w:val="single" w:sz="4" w:space="0" w:color="000000"/>
              <w:bottom w:val="single" w:sz="4" w:space="0" w:color="000000"/>
              <w:right w:val="single" w:sz="4" w:space="0" w:color="000000"/>
            </w:tcBorders>
            <w:vAlign w:val="center"/>
            <w:hideMark/>
          </w:tcPr>
          <w:p w:rsidR="006C1DBF" w:rsidRPr="006C1DBF" w:rsidRDefault="006C1DBF" w:rsidP="006C1DBF">
            <w:pPr>
              <w:spacing w:line="240" w:lineRule="auto"/>
              <w:ind w:firstLine="0"/>
              <w:jc w:val="left"/>
              <w:rPr>
                <w:rFonts w:ascii="Arial" w:hAnsi="Arial" w:cs="Arial"/>
                <w:sz w:val="20"/>
                <w:szCs w:val="20"/>
                <w:lang w:val="cs-CZ" w:eastAsia="cs-CZ"/>
              </w:rPr>
            </w:pPr>
          </w:p>
        </w:tc>
        <w:tc>
          <w:tcPr>
            <w:tcW w:w="963" w:type="dxa"/>
            <w:vMerge/>
            <w:tcBorders>
              <w:top w:val="single" w:sz="4" w:space="0" w:color="000000"/>
              <w:left w:val="single" w:sz="4" w:space="0" w:color="000000"/>
              <w:bottom w:val="single" w:sz="4" w:space="0" w:color="000000"/>
              <w:right w:val="single" w:sz="4" w:space="0" w:color="000000"/>
            </w:tcBorders>
            <w:vAlign w:val="center"/>
            <w:hideMark/>
          </w:tcPr>
          <w:p w:rsidR="006C1DBF" w:rsidRPr="006C1DBF" w:rsidRDefault="006C1DBF" w:rsidP="006C1DBF">
            <w:pPr>
              <w:spacing w:line="240" w:lineRule="auto"/>
              <w:ind w:firstLine="0"/>
              <w:jc w:val="left"/>
              <w:rPr>
                <w:rFonts w:ascii="Arial" w:hAnsi="Arial" w:cs="Arial"/>
                <w:sz w:val="20"/>
                <w:szCs w:val="20"/>
                <w:lang w:val="cs-CZ" w:eastAsia="cs-CZ"/>
              </w:rPr>
            </w:pPr>
          </w:p>
        </w:tc>
        <w:tc>
          <w:tcPr>
            <w:tcW w:w="146" w:type="dxa"/>
            <w:tcBorders>
              <w:top w:val="nil"/>
              <w:left w:val="nil"/>
              <w:bottom w:val="nil"/>
              <w:right w:val="nil"/>
            </w:tcBorders>
            <w:shd w:val="clear" w:color="auto" w:fill="auto"/>
            <w:noWrap/>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0,000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0,000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0,000</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0,0</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0,000</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0,100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0,100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0,199</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1,4</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0,139</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0,200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0,200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0,422</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2,1</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0,418</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0,300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0,300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0,643</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2,6</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0,778</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0,400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0,400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0,856</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3,0</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1,196</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0,500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0,500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1,060</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3,3</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1,657</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0,600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0,600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1,255</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3,6</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2,151</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0,700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0,700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1,442</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3,8</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2,671</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lastRenderedPageBreak/>
              <w:t>0,800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0,800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1,621</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4,0</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3,212</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0,900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0,900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1,794</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4,2</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3,770</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85"/>
        </w:trPr>
        <w:tc>
          <w:tcPr>
            <w:tcW w:w="851" w:type="dxa"/>
            <w:tcBorders>
              <w:top w:val="nil"/>
              <w:left w:val="single" w:sz="4" w:space="0" w:color="000000"/>
              <w:bottom w:val="single" w:sz="4" w:space="0" w:color="000000"/>
              <w:right w:val="single" w:sz="4" w:space="0" w:color="000000"/>
            </w:tcBorders>
            <w:shd w:val="clear" w:color="000000" w:fill="00B0F0"/>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1,000</w:t>
            </w:r>
          </w:p>
        </w:tc>
        <w:tc>
          <w:tcPr>
            <w:tcW w:w="993" w:type="dxa"/>
            <w:tcBorders>
              <w:top w:val="nil"/>
              <w:left w:val="nil"/>
              <w:bottom w:val="single" w:sz="4" w:space="0" w:color="000000"/>
              <w:right w:val="single" w:sz="4" w:space="0" w:color="000000"/>
            </w:tcBorders>
            <w:shd w:val="clear" w:color="000000" w:fill="00B0F0"/>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1,000</w:t>
            </w:r>
          </w:p>
        </w:tc>
        <w:tc>
          <w:tcPr>
            <w:tcW w:w="1174" w:type="dxa"/>
            <w:tcBorders>
              <w:top w:val="nil"/>
              <w:left w:val="nil"/>
              <w:bottom w:val="single" w:sz="4" w:space="0" w:color="000000"/>
              <w:right w:val="single" w:sz="4" w:space="0" w:color="000000"/>
            </w:tcBorders>
            <w:shd w:val="clear" w:color="000000" w:fill="00B0F0"/>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1,961</w:t>
            </w:r>
          </w:p>
        </w:tc>
        <w:tc>
          <w:tcPr>
            <w:tcW w:w="953" w:type="dxa"/>
            <w:tcBorders>
              <w:top w:val="nil"/>
              <w:left w:val="nil"/>
              <w:bottom w:val="single" w:sz="4" w:space="0" w:color="000000"/>
              <w:right w:val="nil"/>
            </w:tcBorders>
            <w:shd w:val="clear" w:color="000000" w:fill="00B0F0"/>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4,3</w:t>
            </w:r>
          </w:p>
        </w:tc>
        <w:tc>
          <w:tcPr>
            <w:tcW w:w="963" w:type="dxa"/>
            <w:tcBorders>
              <w:top w:val="nil"/>
              <w:left w:val="single" w:sz="4" w:space="0" w:color="000000"/>
              <w:bottom w:val="single" w:sz="4" w:space="0" w:color="000000"/>
              <w:right w:val="single" w:sz="4" w:space="0" w:color="auto"/>
            </w:tcBorders>
            <w:shd w:val="clear" w:color="000000" w:fill="00B0F0"/>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4,343</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8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1,100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1,100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2,123</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4,5</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4,927</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5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1,200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1,200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2,279</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4,6</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5,522</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5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1,300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1,300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2,432</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4,7</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6,126</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5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1,400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1,400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2,581</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4,8</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6,738</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5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1,500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1,500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2,726</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4,9</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7,356</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5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1,600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1,600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2,868</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5,0</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7,980</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5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1,700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1,700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3,007</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5,1</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8,609</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5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1,800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1,800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3,144</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5,1</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9,243</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300"/>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1,900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1,900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3,278</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5,2</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9,880</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r w:rsidR="006C1DBF" w:rsidRPr="006C1DBF" w:rsidTr="006C1DBF">
        <w:trPr>
          <w:trHeight w:val="255"/>
        </w:trPr>
        <w:tc>
          <w:tcPr>
            <w:tcW w:w="851" w:type="dxa"/>
            <w:tcBorders>
              <w:top w:val="nil"/>
              <w:left w:val="single" w:sz="4" w:space="0" w:color="000000"/>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2,000</w:t>
            </w:r>
          </w:p>
        </w:tc>
        <w:tc>
          <w:tcPr>
            <w:tcW w:w="993"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2,000</w:t>
            </w:r>
          </w:p>
        </w:tc>
        <w:tc>
          <w:tcPr>
            <w:tcW w:w="1174" w:type="dxa"/>
            <w:tcBorders>
              <w:top w:val="nil"/>
              <w:left w:val="nil"/>
              <w:bottom w:val="single" w:sz="4" w:space="0" w:color="000000"/>
              <w:right w:val="single" w:sz="4" w:space="0" w:color="000000"/>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3,411</w:t>
            </w:r>
          </w:p>
        </w:tc>
        <w:tc>
          <w:tcPr>
            <w:tcW w:w="953" w:type="dxa"/>
            <w:tcBorders>
              <w:top w:val="nil"/>
              <w:left w:val="nil"/>
              <w:bottom w:val="single" w:sz="4" w:space="0" w:color="000000"/>
              <w:right w:val="nil"/>
            </w:tcBorders>
            <w:shd w:val="clear" w:color="auto" w:fill="auto"/>
            <w:hideMark/>
          </w:tcPr>
          <w:p w:rsidR="006C1DBF" w:rsidRPr="006C1DBF" w:rsidRDefault="006C1DBF" w:rsidP="006C1DBF">
            <w:pPr>
              <w:spacing w:line="240" w:lineRule="auto"/>
              <w:ind w:firstLineChars="100" w:firstLine="200"/>
              <w:jc w:val="right"/>
              <w:rPr>
                <w:rFonts w:ascii="Arial" w:hAnsi="Arial" w:cs="Arial"/>
                <w:sz w:val="20"/>
                <w:szCs w:val="20"/>
                <w:lang w:val="cs-CZ" w:eastAsia="cs-CZ"/>
              </w:rPr>
            </w:pPr>
            <w:r w:rsidRPr="006C1DBF">
              <w:rPr>
                <w:rFonts w:ascii="Arial" w:hAnsi="Arial" w:cs="Arial"/>
                <w:sz w:val="20"/>
                <w:szCs w:val="20"/>
                <w:lang w:val="cs-CZ" w:eastAsia="cs-CZ"/>
              </w:rPr>
              <w:t>5,3</w:t>
            </w:r>
          </w:p>
        </w:tc>
        <w:tc>
          <w:tcPr>
            <w:tcW w:w="963" w:type="dxa"/>
            <w:tcBorders>
              <w:top w:val="nil"/>
              <w:left w:val="single" w:sz="4" w:space="0" w:color="000000"/>
              <w:bottom w:val="single" w:sz="4" w:space="0" w:color="000000"/>
              <w:right w:val="single" w:sz="4" w:space="0" w:color="auto"/>
            </w:tcBorders>
            <w:shd w:val="clear" w:color="auto" w:fill="auto"/>
            <w:hideMark/>
          </w:tcPr>
          <w:p w:rsidR="006C1DBF" w:rsidRPr="006C1DBF" w:rsidRDefault="006C1DBF" w:rsidP="006C1DBF">
            <w:pPr>
              <w:spacing w:line="240" w:lineRule="auto"/>
              <w:ind w:firstLineChars="100" w:firstLine="201"/>
              <w:jc w:val="right"/>
              <w:rPr>
                <w:rFonts w:ascii="Arial" w:hAnsi="Arial" w:cs="Arial"/>
                <w:b/>
                <w:bCs/>
                <w:sz w:val="20"/>
                <w:szCs w:val="20"/>
                <w:lang w:val="cs-CZ" w:eastAsia="cs-CZ"/>
              </w:rPr>
            </w:pPr>
            <w:r w:rsidRPr="006C1DBF">
              <w:rPr>
                <w:rFonts w:ascii="Arial" w:hAnsi="Arial" w:cs="Arial"/>
                <w:b/>
                <w:bCs/>
                <w:sz w:val="20"/>
                <w:szCs w:val="20"/>
                <w:lang w:val="cs-CZ" w:eastAsia="cs-CZ"/>
              </w:rPr>
              <w:t>10,521</w:t>
            </w:r>
          </w:p>
        </w:tc>
        <w:tc>
          <w:tcPr>
            <w:tcW w:w="146" w:type="dxa"/>
            <w:vAlign w:val="center"/>
            <w:hideMark/>
          </w:tcPr>
          <w:p w:rsidR="006C1DBF" w:rsidRPr="006C1DBF" w:rsidRDefault="006C1DBF" w:rsidP="006C1DBF">
            <w:pPr>
              <w:spacing w:line="240" w:lineRule="auto"/>
              <w:ind w:firstLine="0"/>
              <w:jc w:val="left"/>
              <w:rPr>
                <w:rFonts w:ascii="Times New Roman" w:hAnsi="Times New Roman"/>
                <w:sz w:val="20"/>
                <w:szCs w:val="20"/>
                <w:lang w:val="cs-CZ" w:eastAsia="cs-CZ"/>
              </w:rPr>
            </w:pPr>
          </w:p>
        </w:tc>
      </w:tr>
    </w:tbl>
    <w:p w:rsidR="006C1DBF" w:rsidRPr="003B6B77" w:rsidRDefault="006C1DBF" w:rsidP="00A75BC4">
      <w:pPr>
        <w:pStyle w:val="Odstavecseseznamem"/>
        <w:ind w:left="1069" w:firstLine="0"/>
        <w:rPr>
          <w:color w:val="000000"/>
          <w:szCs w:val="24"/>
          <w:lang w:val="cs-CZ"/>
        </w:rPr>
      </w:pPr>
      <w:r w:rsidRPr="00FD4BC2">
        <w:rPr>
          <w:noProof/>
        </w:rPr>
        <w:pict>
          <v:shape id="_x0000_i1038" type="#_x0000_t75" style="width:323.2pt;height:244.95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">
            <v:imagedata r:id="rId13" o:title=""/>
            <o:lock v:ext="edit" aspectratio="f"/>
          </v:shape>
        </w:pict>
      </w:r>
    </w:p>
    <w:p w:rsidR="001B107F" w:rsidRPr="00C81785" w:rsidRDefault="001B107F" w:rsidP="0070506C">
      <w:pPr>
        <w:pStyle w:val="Nadpis3"/>
        <w:widowControl w:val="0"/>
        <w:numPr>
          <w:ilvl w:val="2"/>
          <w:numId w:val="16"/>
        </w:numPr>
        <w:pBdr>
          <w:top w:val="none" w:sz="0" w:space="0" w:color="auto"/>
          <w:bottom w:val="none" w:sz="0" w:space="0" w:color="auto"/>
        </w:pBdr>
        <w:tabs>
          <w:tab w:val="num" w:pos="1133"/>
        </w:tabs>
        <w:spacing w:before="120" w:after="60" w:line="240" w:lineRule="auto"/>
        <w:ind w:left="1133" w:hanging="413"/>
      </w:pPr>
      <w:bookmarkStart w:id="22" w:name="_Toc150945552"/>
      <w:r w:rsidRPr="00C81785">
        <w:t>Hospodaření s vodou</w:t>
      </w:r>
      <w:bookmarkEnd w:id="16"/>
      <w:bookmarkEnd w:id="17"/>
      <w:bookmarkEnd w:id="18"/>
      <w:bookmarkEnd w:id="19"/>
      <w:bookmarkEnd w:id="20"/>
      <w:bookmarkEnd w:id="22"/>
    </w:p>
    <w:p w:rsidR="001B107F" w:rsidRPr="00C81785" w:rsidRDefault="001B107F" w:rsidP="004C382E">
      <w:pPr>
        <w:rPr>
          <w:lang w:val="cs-CZ"/>
        </w:rPr>
      </w:pPr>
      <w:bookmarkStart w:id="23" w:name="_Toc125275197"/>
      <w:bookmarkStart w:id="24" w:name="_Toc229904281"/>
      <w:bookmarkStart w:id="25" w:name="_Toc355000872"/>
      <w:bookmarkStart w:id="26" w:name="_Toc65304375"/>
      <w:bookmarkStart w:id="27" w:name="_Toc65472491"/>
      <w:r w:rsidRPr="00C81785">
        <w:rPr>
          <w:lang w:val="cs-CZ"/>
        </w:rPr>
        <w:t>Rybník bude sloužit</w:t>
      </w:r>
      <w:r w:rsidR="004C382E">
        <w:rPr>
          <w:lang w:val="cs-CZ"/>
        </w:rPr>
        <w:t xml:space="preserve"> především  </w:t>
      </w:r>
      <w:r w:rsidRPr="00C81785">
        <w:rPr>
          <w:lang w:val="cs-CZ"/>
        </w:rPr>
        <w:t xml:space="preserve">k extenzivnímu chovu ryb a možnost hnízdění vodního ptactva, </w:t>
      </w:r>
      <w:proofErr w:type="spellStart"/>
      <w:r w:rsidRPr="00C81785">
        <w:rPr>
          <w:szCs w:val="24"/>
        </w:rPr>
        <w:t>obojživelníků</w:t>
      </w:r>
      <w:proofErr w:type="spellEnd"/>
      <w:r w:rsidRPr="00C81785">
        <w:rPr>
          <w:szCs w:val="24"/>
        </w:rPr>
        <w:t xml:space="preserve"> a </w:t>
      </w:r>
      <w:proofErr w:type="spellStart"/>
      <w:r w:rsidRPr="00C81785">
        <w:rPr>
          <w:szCs w:val="24"/>
        </w:rPr>
        <w:t>živočichů</w:t>
      </w:r>
      <w:proofErr w:type="spellEnd"/>
      <w:r w:rsidRPr="00C81785">
        <w:rPr>
          <w:szCs w:val="24"/>
        </w:rPr>
        <w:t xml:space="preserve"> </w:t>
      </w:r>
      <w:proofErr w:type="spellStart"/>
      <w:r w:rsidRPr="00C81785">
        <w:rPr>
          <w:szCs w:val="24"/>
        </w:rPr>
        <w:t>závislých</w:t>
      </w:r>
      <w:proofErr w:type="spellEnd"/>
      <w:r w:rsidRPr="00C81785">
        <w:rPr>
          <w:szCs w:val="24"/>
        </w:rPr>
        <w:t xml:space="preserve"> </w:t>
      </w:r>
      <w:proofErr w:type="spellStart"/>
      <w:r w:rsidRPr="00C81785">
        <w:rPr>
          <w:szCs w:val="24"/>
        </w:rPr>
        <w:t>na</w:t>
      </w:r>
      <w:proofErr w:type="spellEnd"/>
      <w:r w:rsidRPr="00C81785">
        <w:rPr>
          <w:szCs w:val="24"/>
        </w:rPr>
        <w:t xml:space="preserve"> </w:t>
      </w:r>
      <w:proofErr w:type="spellStart"/>
      <w:r w:rsidRPr="00C81785">
        <w:rPr>
          <w:szCs w:val="24"/>
        </w:rPr>
        <w:t>vodě</w:t>
      </w:r>
      <w:proofErr w:type="spellEnd"/>
      <w:r w:rsidRPr="00C81785">
        <w:rPr>
          <w:lang w:val="cs-CZ"/>
        </w:rPr>
        <w:t xml:space="preserve"> a retenci vody. Z toho vyplývá způsob hospodaření s vodou. Hladina vody v rybníce se běžně udržuje na kótě normální hospodářské hladiny s kolísáním ±10 cm. V případě vyšších přítoků bude snížena hrana dluží v požeráku, aby byl zajištěn větší retenční prostor.</w:t>
      </w:r>
    </w:p>
    <w:p w:rsidR="001B107F" w:rsidRDefault="001B107F" w:rsidP="0070506C">
      <w:pPr>
        <w:pStyle w:val="Nadpis3"/>
        <w:widowControl w:val="0"/>
        <w:numPr>
          <w:ilvl w:val="2"/>
          <w:numId w:val="16"/>
        </w:numPr>
        <w:pBdr>
          <w:top w:val="none" w:sz="0" w:space="0" w:color="auto"/>
          <w:bottom w:val="none" w:sz="0" w:space="0" w:color="auto"/>
        </w:pBdr>
        <w:tabs>
          <w:tab w:val="num" w:pos="1133"/>
        </w:tabs>
        <w:spacing w:before="120" w:after="60" w:line="240" w:lineRule="auto"/>
        <w:ind w:left="1133" w:hanging="413"/>
      </w:pPr>
      <w:bookmarkStart w:id="28" w:name="_Toc150945553"/>
      <w:r w:rsidRPr="00C81785">
        <w:t>Minimální zůstatkový průtok</w:t>
      </w:r>
      <w:bookmarkEnd w:id="23"/>
      <w:bookmarkEnd w:id="24"/>
      <w:bookmarkEnd w:id="25"/>
      <w:bookmarkEnd w:id="28"/>
    </w:p>
    <w:p w:rsidR="00B64121" w:rsidRDefault="00B64121" w:rsidP="00B64121">
      <w:pPr>
        <w:ind w:firstLine="432"/>
        <w:jc w:val="left"/>
        <w:rPr>
          <w:szCs w:val="24"/>
        </w:rPr>
      </w:pPr>
      <w:bookmarkStart w:id="29" w:name="_Toc125275198"/>
      <w:r w:rsidRPr="00381BBE">
        <w:rPr>
          <w:szCs w:val="24"/>
        </w:rPr>
        <w:t>V </w:t>
      </w:r>
      <w:proofErr w:type="spellStart"/>
      <w:r w:rsidRPr="00381BBE">
        <w:rPr>
          <w:szCs w:val="24"/>
        </w:rPr>
        <w:t>souladu</w:t>
      </w:r>
      <w:proofErr w:type="spellEnd"/>
      <w:r w:rsidRPr="00381BBE">
        <w:rPr>
          <w:szCs w:val="24"/>
        </w:rPr>
        <w:t xml:space="preserve"> s </w:t>
      </w:r>
      <w:proofErr w:type="spellStart"/>
      <w:r w:rsidRPr="00381BBE">
        <w:rPr>
          <w:szCs w:val="24"/>
        </w:rPr>
        <w:t>Metodickým</w:t>
      </w:r>
      <w:proofErr w:type="spellEnd"/>
      <w:r w:rsidRPr="00381BBE">
        <w:rPr>
          <w:szCs w:val="24"/>
        </w:rPr>
        <w:t xml:space="preserve"> </w:t>
      </w:r>
      <w:proofErr w:type="spellStart"/>
      <w:r w:rsidRPr="00381BBE">
        <w:rPr>
          <w:szCs w:val="24"/>
        </w:rPr>
        <w:t>pokynem</w:t>
      </w:r>
      <w:proofErr w:type="spellEnd"/>
      <w:r w:rsidRPr="00381BBE">
        <w:rPr>
          <w:szCs w:val="24"/>
        </w:rPr>
        <w:t xml:space="preserve"> MŽP ČR č.9/1998 je </w:t>
      </w:r>
      <w:proofErr w:type="spellStart"/>
      <w:r w:rsidRPr="00381BBE">
        <w:rPr>
          <w:szCs w:val="24"/>
        </w:rPr>
        <w:t>jako</w:t>
      </w:r>
      <w:proofErr w:type="spellEnd"/>
      <w:r w:rsidRPr="00381BBE">
        <w:rPr>
          <w:szCs w:val="24"/>
        </w:rPr>
        <w:t xml:space="preserve"> </w:t>
      </w:r>
      <w:proofErr w:type="spellStart"/>
      <w:r w:rsidRPr="00381BBE">
        <w:rPr>
          <w:szCs w:val="24"/>
        </w:rPr>
        <w:t>minimální</w:t>
      </w:r>
      <w:proofErr w:type="spellEnd"/>
      <w:r w:rsidRPr="00381BBE">
        <w:rPr>
          <w:szCs w:val="24"/>
        </w:rPr>
        <w:t xml:space="preserve"> </w:t>
      </w:r>
      <w:proofErr w:type="spellStart"/>
      <w:r w:rsidRPr="00381BBE">
        <w:rPr>
          <w:szCs w:val="24"/>
        </w:rPr>
        <w:t>zůstatkový</w:t>
      </w:r>
      <w:proofErr w:type="spellEnd"/>
      <w:r w:rsidRPr="00381BBE">
        <w:rPr>
          <w:szCs w:val="24"/>
        </w:rPr>
        <w:t xml:space="preserve"> </w:t>
      </w:r>
      <w:proofErr w:type="spellStart"/>
      <w:r w:rsidRPr="00381BBE">
        <w:rPr>
          <w:szCs w:val="24"/>
        </w:rPr>
        <w:t>průtok</w:t>
      </w:r>
      <w:proofErr w:type="spellEnd"/>
      <w:r w:rsidRPr="00381BBE">
        <w:rPr>
          <w:szCs w:val="24"/>
        </w:rPr>
        <w:t xml:space="preserve"> (MZP) pod </w:t>
      </w:r>
      <w:proofErr w:type="spellStart"/>
      <w:r w:rsidRPr="00381BBE">
        <w:rPr>
          <w:szCs w:val="24"/>
        </w:rPr>
        <w:t>hrází</w:t>
      </w:r>
      <w:proofErr w:type="spellEnd"/>
      <w:r w:rsidRPr="00381BBE">
        <w:rPr>
          <w:szCs w:val="24"/>
        </w:rPr>
        <w:t xml:space="preserve"> </w:t>
      </w:r>
      <w:proofErr w:type="spellStart"/>
      <w:r w:rsidRPr="00381BBE">
        <w:rPr>
          <w:szCs w:val="24"/>
        </w:rPr>
        <w:t>rybníka</w:t>
      </w:r>
      <w:proofErr w:type="spellEnd"/>
      <w:r w:rsidRPr="00381BBE">
        <w:rPr>
          <w:szCs w:val="24"/>
        </w:rPr>
        <w:t xml:space="preserve"> </w:t>
      </w:r>
      <w:proofErr w:type="spellStart"/>
      <w:r w:rsidRPr="00381BBE">
        <w:rPr>
          <w:szCs w:val="24"/>
        </w:rPr>
        <w:t>navržena</w:t>
      </w:r>
      <w:proofErr w:type="spellEnd"/>
      <w:r w:rsidRPr="00381BBE">
        <w:rPr>
          <w:szCs w:val="24"/>
        </w:rPr>
        <w:t xml:space="preserve"> </w:t>
      </w:r>
      <w:proofErr w:type="spellStart"/>
      <w:r w:rsidRPr="00381BBE">
        <w:rPr>
          <w:szCs w:val="24"/>
        </w:rPr>
        <w:t>hodnota</w:t>
      </w:r>
      <w:proofErr w:type="spellEnd"/>
      <w:r w:rsidRPr="00381BBE">
        <w:rPr>
          <w:szCs w:val="24"/>
        </w:rPr>
        <w:t xml:space="preserve"> Q</w:t>
      </w:r>
      <w:r w:rsidRPr="00381BBE">
        <w:rPr>
          <w:szCs w:val="24"/>
          <w:vertAlign w:val="subscript"/>
        </w:rPr>
        <w:t>330d</w:t>
      </w:r>
      <w:r w:rsidRPr="00381BBE">
        <w:rPr>
          <w:szCs w:val="24"/>
        </w:rPr>
        <w:t xml:space="preserve"> </w:t>
      </w:r>
      <w:proofErr w:type="spellStart"/>
      <w:r w:rsidRPr="00381BBE">
        <w:rPr>
          <w:szCs w:val="24"/>
        </w:rPr>
        <w:t>tj</w:t>
      </w:r>
      <w:proofErr w:type="spellEnd"/>
      <w:r w:rsidRPr="00381BBE">
        <w:rPr>
          <w:szCs w:val="24"/>
        </w:rPr>
        <w:t>.</w:t>
      </w:r>
      <w:r w:rsidR="00084AA5">
        <w:rPr>
          <w:szCs w:val="24"/>
        </w:rPr>
        <w:t xml:space="preserve"> 0,3 </w:t>
      </w:r>
      <w:r w:rsidRPr="00381BBE">
        <w:rPr>
          <w:szCs w:val="24"/>
        </w:rPr>
        <w:t xml:space="preserve">l/s. </w:t>
      </w:r>
    </w:p>
    <w:p w:rsidR="00B64121" w:rsidRPr="009414A5" w:rsidRDefault="00B64121" w:rsidP="00B64121">
      <w:pPr>
        <w:ind w:firstLine="432"/>
        <w:jc w:val="left"/>
        <w:rPr>
          <w:szCs w:val="24"/>
        </w:rPr>
      </w:pPr>
      <w:r w:rsidRPr="009414A5">
        <w:rPr>
          <w:szCs w:val="24"/>
        </w:rPr>
        <w:t xml:space="preserve">MZP </w:t>
      </w:r>
      <w:proofErr w:type="spellStart"/>
      <w:r w:rsidRPr="009414A5">
        <w:rPr>
          <w:szCs w:val="24"/>
        </w:rPr>
        <w:t>není</w:t>
      </w:r>
      <w:proofErr w:type="spellEnd"/>
      <w:r w:rsidRPr="009414A5">
        <w:rPr>
          <w:szCs w:val="24"/>
        </w:rPr>
        <w:t xml:space="preserve"> </w:t>
      </w:r>
      <w:proofErr w:type="spellStart"/>
      <w:r w:rsidRPr="009414A5">
        <w:rPr>
          <w:szCs w:val="24"/>
        </w:rPr>
        <w:t>třeba</w:t>
      </w:r>
      <w:proofErr w:type="spellEnd"/>
      <w:r w:rsidRPr="009414A5">
        <w:rPr>
          <w:szCs w:val="24"/>
        </w:rPr>
        <w:t xml:space="preserve"> </w:t>
      </w:r>
      <w:proofErr w:type="spellStart"/>
      <w:r w:rsidRPr="009414A5">
        <w:rPr>
          <w:szCs w:val="24"/>
        </w:rPr>
        <w:t>dotovat</w:t>
      </w:r>
      <w:proofErr w:type="spellEnd"/>
      <w:r w:rsidRPr="009414A5">
        <w:rPr>
          <w:szCs w:val="24"/>
        </w:rPr>
        <w:t xml:space="preserve"> </w:t>
      </w:r>
      <w:proofErr w:type="spellStart"/>
      <w:r w:rsidRPr="009414A5">
        <w:rPr>
          <w:szCs w:val="24"/>
        </w:rPr>
        <w:t>odtokem</w:t>
      </w:r>
      <w:proofErr w:type="spellEnd"/>
      <w:r w:rsidRPr="009414A5">
        <w:rPr>
          <w:szCs w:val="24"/>
        </w:rPr>
        <w:t xml:space="preserve"> z </w:t>
      </w:r>
      <w:proofErr w:type="spellStart"/>
      <w:r w:rsidRPr="009414A5">
        <w:rPr>
          <w:szCs w:val="24"/>
        </w:rPr>
        <w:t>nádrže</w:t>
      </w:r>
      <w:proofErr w:type="spellEnd"/>
      <w:r w:rsidRPr="009414A5">
        <w:rPr>
          <w:szCs w:val="24"/>
        </w:rPr>
        <w:t xml:space="preserve"> v </w:t>
      </w:r>
      <w:proofErr w:type="spellStart"/>
      <w:r w:rsidRPr="009414A5">
        <w:rPr>
          <w:szCs w:val="24"/>
        </w:rPr>
        <w:t>případě</w:t>
      </w:r>
      <w:proofErr w:type="spellEnd"/>
      <w:r w:rsidRPr="009414A5">
        <w:rPr>
          <w:szCs w:val="24"/>
        </w:rPr>
        <w:t xml:space="preserve">, </w:t>
      </w:r>
      <w:proofErr w:type="spellStart"/>
      <w:r w:rsidRPr="009414A5">
        <w:rPr>
          <w:szCs w:val="24"/>
        </w:rPr>
        <w:t>že</w:t>
      </w:r>
      <w:proofErr w:type="spellEnd"/>
      <w:r w:rsidRPr="009414A5">
        <w:rPr>
          <w:szCs w:val="24"/>
        </w:rPr>
        <w:t xml:space="preserve"> </w:t>
      </w:r>
      <w:proofErr w:type="spellStart"/>
      <w:r w:rsidRPr="009414A5">
        <w:rPr>
          <w:szCs w:val="24"/>
        </w:rPr>
        <w:t>hladina</w:t>
      </w:r>
      <w:proofErr w:type="spellEnd"/>
      <w:r w:rsidRPr="009414A5">
        <w:rPr>
          <w:szCs w:val="24"/>
        </w:rPr>
        <w:t xml:space="preserve"> </w:t>
      </w:r>
      <w:proofErr w:type="spellStart"/>
      <w:r w:rsidRPr="009414A5">
        <w:rPr>
          <w:szCs w:val="24"/>
        </w:rPr>
        <w:t>vody</w:t>
      </w:r>
      <w:proofErr w:type="spellEnd"/>
      <w:r w:rsidRPr="009414A5">
        <w:rPr>
          <w:szCs w:val="24"/>
        </w:rPr>
        <w:t xml:space="preserve"> v </w:t>
      </w:r>
      <w:proofErr w:type="spellStart"/>
      <w:r w:rsidRPr="009414A5">
        <w:rPr>
          <w:szCs w:val="24"/>
        </w:rPr>
        <w:t>rybníce</w:t>
      </w:r>
      <w:proofErr w:type="spellEnd"/>
      <w:r w:rsidRPr="009414A5">
        <w:rPr>
          <w:szCs w:val="24"/>
        </w:rPr>
        <w:t xml:space="preserve"> </w:t>
      </w:r>
      <w:proofErr w:type="spellStart"/>
      <w:r w:rsidRPr="009414A5">
        <w:rPr>
          <w:szCs w:val="24"/>
        </w:rPr>
        <w:t>poklesne</w:t>
      </w:r>
      <w:proofErr w:type="spellEnd"/>
      <w:r w:rsidRPr="009414A5">
        <w:rPr>
          <w:szCs w:val="24"/>
        </w:rPr>
        <w:t xml:space="preserve"> </w:t>
      </w:r>
      <w:proofErr w:type="spellStart"/>
      <w:r w:rsidRPr="009414A5">
        <w:rPr>
          <w:szCs w:val="24"/>
        </w:rPr>
        <w:t>na</w:t>
      </w:r>
      <w:proofErr w:type="spellEnd"/>
      <w:r w:rsidRPr="009414A5">
        <w:rPr>
          <w:szCs w:val="24"/>
        </w:rPr>
        <w:t xml:space="preserve"> </w:t>
      </w:r>
      <w:proofErr w:type="spellStart"/>
      <w:r w:rsidRPr="009414A5">
        <w:rPr>
          <w:szCs w:val="24"/>
        </w:rPr>
        <w:t>kótu</w:t>
      </w:r>
      <w:proofErr w:type="spellEnd"/>
      <w:r w:rsidRPr="009414A5">
        <w:rPr>
          <w:szCs w:val="24"/>
        </w:rPr>
        <w:t xml:space="preserve"> </w:t>
      </w:r>
      <w:proofErr w:type="spellStart"/>
      <w:r w:rsidRPr="009414A5">
        <w:rPr>
          <w:szCs w:val="24"/>
        </w:rPr>
        <w:t>minimální</w:t>
      </w:r>
      <w:proofErr w:type="spellEnd"/>
      <w:r w:rsidRPr="009414A5">
        <w:rPr>
          <w:szCs w:val="24"/>
        </w:rPr>
        <w:t xml:space="preserve"> </w:t>
      </w:r>
      <w:proofErr w:type="spellStart"/>
      <w:r w:rsidRPr="009414A5">
        <w:rPr>
          <w:szCs w:val="24"/>
        </w:rPr>
        <w:t>hospodářské</w:t>
      </w:r>
      <w:proofErr w:type="spellEnd"/>
      <w:r w:rsidRPr="009414A5">
        <w:rPr>
          <w:szCs w:val="24"/>
        </w:rPr>
        <w:t xml:space="preserve"> </w:t>
      </w:r>
      <w:proofErr w:type="spellStart"/>
      <w:r w:rsidRPr="009414A5">
        <w:rPr>
          <w:szCs w:val="24"/>
        </w:rPr>
        <w:t>hladiny</w:t>
      </w:r>
      <w:proofErr w:type="spellEnd"/>
      <w:r w:rsidRPr="009414A5">
        <w:rPr>
          <w:szCs w:val="24"/>
        </w:rPr>
        <w:t xml:space="preserve">, </w:t>
      </w:r>
      <w:proofErr w:type="spellStart"/>
      <w:r w:rsidRPr="009414A5">
        <w:rPr>
          <w:szCs w:val="24"/>
        </w:rPr>
        <w:t>nebo</w:t>
      </w:r>
      <w:proofErr w:type="spellEnd"/>
      <w:r w:rsidRPr="009414A5">
        <w:rPr>
          <w:szCs w:val="24"/>
        </w:rPr>
        <w:t xml:space="preserve"> </w:t>
      </w:r>
      <w:proofErr w:type="spellStart"/>
      <w:r w:rsidRPr="009414A5">
        <w:rPr>
          <w:szCs w:val="24"/>
        </w:rPr>
        <w:t>níže</w:t>
      </w:r>
      <w:proofErr w:type="spellEnd"/>
      <w:r w:rsidRPr="009414A5">
        <w:rPr>
          <w:szCs w:val="24"/>
        </w:rPr>
        <w:t xml:space="preserve">. </w:t>
      </w:r>
      <w:proofErr w:type="spellStart"/>
      <w:r w:rsidRPr="009414A5">
        <w:rPr>
          <w:szCs w:val="24"/>
        </w:rPr>
        <w:t>Tento</w:t>
      </w:r>
      <w:proofErr w:type="spellEnd"/>
      <w:r w:rsidRPr="009414A5">
        <w:rPr>
          <w:szCs w:val="24"/>
        </w:rPr>
        <w:t xml:space="preserve"> </w:t>
      </w:r>
      <w:proofErr w:type="spellStart"/>
      <w:r w:rsidRPr="009414A5">
        <w:rPr>
          <w:szCs w:val="24"/>
        </w:rPr>
        <w:t>průtok</w:t>
      </w:r>
      <w:proofErr w:type="spellEnd"/>
      <w:r w:rsidRPr="009414A5">
        <w:rPr>
          <w:szCs w:val="24"/>
        </w:rPr>
        <w:t xml:space="preserve"> </w:t>
      </w:r>
      <w:proofErr w:type="spellStart"/>
      <w:r w:rsidRPr="009414A5">
        <w:rPr>
          <w:szCs w:val="24"/>
        </w:rPr>
        <w:t>bude</w:t>
      </w:r>
      <w:proofErr w:type="spellEnd"/>
      <w:r w:rsidRPr="009414A5">
        <w:rPr>
          <w:szCs w:val="24"/>
        </w:rPr>
        <w:t xml:space="preserve"> </w:t>
      </w:r>
      <w:proofErr w:type="spellStart"/>
      <w:r w:rsidRPr="009414A5">
        <w:rPr>
          <w:szCs w:val="24"/>
        </w:rPr>
        <w:t>i</w:t>
      </w:r>
      <w:proofErr w:type="spellEnd"/>
      <w:r w:rsidRPr="009414A5">
        <w:rPr>
          <w:szCs w:val="24"/>
        </w:rPr>
        <w:t xml:space="preserve"> po </w:t>
      </w:r>
      <w:proofErr w:type="spellStart"/>
      <w:r w:rsidRPr="009414A5">
        <w:rPr>
          <w:szCs w:val="24"/>
        </w:rPr>
        <w:t>výstavbě</w:t>
      </w:r>
      <w:proofErr w:type="spellEnd"/>
      <w:r w:rsidRPr="009414A5">
        <w:rPr>
          <w:szCs w:val="24"/>
        </w:rPr>
        <w:t xml:space="preserve">  </w:t>
      </w:r>
      <w:proofErr w:type="spellStart"/>
      <w:r w:rsidRPr="009414A5">
        <w:rPr>
          <w:szCs w:val="24"/>
        </w:rPr>
        <w:t>vodního</w:t>
      </w:r>
      <w:proofErr w:type="spellEnd"/>
      <w:r w:rsidRPr="009414A5">
        <w:rPr>
          <w:szCs w:val="24"/>
        </w:rPr>
        <w:t xml:space="preserve"> </w:t>
      </w:r>
      <w:proofErr w:type="spellStart"/>
      <w:r w:rsidRPr="009414A5">
        <w:rPr>
          <w:szCs w:val="24"/>
        </w:rPr>
        <w:t>díla</w:t>
      </w:r>
      <w:proofErr w:type="spellEnd"/>
      <w:r w:rsidRPr="009414A5">
        <w:rPr>
          <w:szCs w:val="24"/>
        </w:rPr>
        <w:t xml:space="preserve"> </w:t>
      </w:r>
      <w:proofErr w:type="spellStart"/>
      <w:r w:rsidRPr="009414A5">
        <w:rPr>
          <w:szCs w:val="24"/>
        </w:rPr>
        <w:t>zachován</w:t>
      </w:r>
      <w:proofErr w:type="spellEnd"/>
      <w:r w:rsidRPr="009414A5">
        <w:rPr>
          <w:szCs w:val="24"/>
        </w:rPr>
        <w:t xml:space="preserve"> </w:t>
      </w:r>
      <w:proofErr w:type="spellStart"/>
      <w:r w:rsidRPr="009414A5">
        <w:rPr>
          <w:szCs w:val="24"/>
        </w:rPr>
        <w:t>pomocí</w:t>
      </w:r>
      <w:proofErr w:type="spellEnd"/>
      <w:r w:rsidRPr="009414A5">
        <w:rPr>
          <w:szCs w:val="24"/>
        </w:rPr>
        <w:t xml:space="preserve"> </w:t>
      </w:r>
      <w:proofErr w:type="spellStart"/>
      <w:r w:rsidRPr="009414A5">
        <w:rPr>
          <w:szCs w:val="24"/>
        </w:rPr>
        <w:t>otvoru</w:t>
      </w:r>
      <w:proofErr w:type="spellEnd"/>
      <w:r w:rsidRPr="009414A5">
        <w:rPr>
          <w:szCs w:val="24"/>
        </w:rPr>
        <w:t xml:space="preserve"> </w:t>
      </w:r>
      <w:proofErr w:type="spellStart"/>
      <w:r w:rsidRPr="009414A5">
        <w:rPr>
          <w:szCs w:val="24"/>
        </w:rPr>
        <w:t>ve</w:t>
      </w:r>
      <w:proofErr w:type="spellEnd"/>
      <w:r w:rsidRPr="009414A5">
        <w:rPr>
          <w:szCs w:val="24"/>
        </w:rPr>
        <w:t xml:space="preserve"> </w:t>
      </w:r>
      <w:proofErr w:type="spellStart"/>
      <w:r w:rsidRPr="009414A5">
        <w:rPr>
          <w:szCs w:val="24"/>
        </w:rPr>
        <w:t>spodní</w:t>
      </w:r>
      <w:proofErr w:type="spellEnd"/>
      <w:r w:rsidRPr="009414A5">
        <w:rPr>
          <w:szCs w:val="24"/>
        </w:rPr>
        <w:t xml:space="preserve"> </w:t>
      </w:r>
      <w:proofErr w:type="spellStart"/>
      <w:r w:rsidRPr="009414A5">
        <w:rPr>
          <w:szCs w:val="24"/>
        </w:rPr>
        <w:t>dlužové</w:t>
      </w:r>
      <w:proofErr w:type="spellEnd"/>
      <w:r w:rsidRPr="009414A5">
        <w:rPr>
          <w:szCs w:val="24"/>
        </w:rPr>
        <w:t xml:space="preserve"> </w:t>
      </w:r>
      <w:proofErr w:type="spellStart"/>
      <w:r w:rsidRPr="009414A5">
        <w:rPr>
          <w:szCs w:val="24"/>
        </w:rPr>
        <w:t>s</w:t>
      </w:r>
      <w:r>
        <w:rPr>
          <w:szCs w:val="24"/>
        </w:rPr>
        <w:t>těně</w:t>
      </w:r>
      <w:proofErr w:type="spellEnd"/>
      <w:r>
        <w:rPr>
          <w:szCs w:val="24"/>
        </w:rPr>
        <w:t xml:space="preserve"> </w:t>
      </w:r>
      <w:proofErr w:type="spellStart"/>
      <w:r>
        <w:rPr>
          <w:szCs w:val="24"/>
        </w:rPr>
        <w:t>požeráku</w:t>
      </w:r>
      <w:proofErr w:type="spellEnd"/>
      <w:r>
        <w:rPr>
          <w:szCs w:val="24"/>
        </w:rPr>
        <w:t xml:space="preserve"> o </w:t>
      </w:r>
      <w:proofErr w:type="spellStart"/>
      <w:r>
        <w:rPr>
          <w:szCs w:val="24"/>
        </w:rPr>
        <w:t>rozměru</w:t>
      </w:r>
      <w:proofErr w:type="spellEnd"/>
      <w:r>
        <w:rPr>
          <w:szCs w:val="24"/>
        </w:rPr>
        <w:t xml:space="preserve"> </w:t>
      </w:r>
      <w:proofErr w:type="spellStart"/>
      <w:r>
        <w:rPr>
          <w:szCs w:val="24"/>
        </w:rPr>
        <w:t>šíře</w:t>
      </w:r>
      <w:proofErr w:type="spellEnd"/>
      <w:r>
        <w:rPr>
          <w:szCs w:val="24"/>
        </w:rPr>
        <w:t xml:space="preserve"> 150 mm a </w:t>
      </w:r>
      <w:proofErr w:type="spellStart"/>
      <w:r>
        <w:rPr>
          <w:szCs w:val="24"/>
        </w:rPr>
        <w:t>výšce</w:t>
      </w:r>
      <w:proofErr w:type="spellEnd"/>
      <w:r>
        <w:rPr>
          <w:szCs w:val="24"/>
        </w:rPr>
        <w:t xml:space="preserve"> </w:t>
      </w:r>
      <w:proofErr w:type="spellStart"/>
      <w:r>
        <w:rPr>
          <w:szCs w:val="24"/>
        </w:rPr>
        <w:t>otvoru</w:t>
      </w:r>
      <w:proofErr w:type="spellEnd"/>
      <w:r>
        <w:rPr>
          <w:szCs w:val="24"/>
        </w:rPr>
        <w:t xml:space="preserve"> 25</w:t>
      </w:r>
      <w:r w:rsidRPr="009414A5">
        <w:rPr>
          <w:szCs w:val="24"/>
        </w:rPr>
        <w:t xml:space="preserve"> mm.</w:t>
      </w:r>
    </w:p>
    <w:p w:rsidR="001B107F" w:rsidRPr="00B64121" w:rsidRDefault="00B64121" w:rsidP="00B64121">
      <w:pPr>
        <w:ind w:firstLine="432"/>
        <w:jc w:val="left"/>
      </w:pPr>
      <w:proofErr w:type="spellStart"/>
      <w:r w:rsidRPr="009414A5">
        <w:rPr>
          <w:szCs w:val="24"/>
        </w:rPr>
        <w:t>Měření</w:t>
      </w:r>
      <w:proofErr w:type="spellEnd"/>
      <w:r w:rsidRPr="009414A5">
        <w:rPr>
          <w:szCs w:val="24"/>
        </w:rPr>
        <w:t xml:space="preserve"> </w:t>
      </w:r>
      <w:proofErr w:type="spellStart"/>
      <w:r w:rsidRPr="009414A5">
        <w:rPr>
          <w:szCs w:val="24"/>
        </w:rPr>
        <w:t>zachování</w:t>
      </w:r>
      <w:proofErr w:type="spellEnd"/>
      <w:r w:rsidRPr="009414A5">
        <w:rPr>
          <w:szCs w:val="24"/>
        </w:rPr>
        <w:t xml:space="preserve"> </w:t>
      </w:r>
      <w:proofErr w:type="spellStart"/>
      <w:r w:rsidRPr="009414A5">
        <w:rPr>
          <w:szCs w:val="24"/>
        </w:rPr>
        <w:t>minimálního</w:t>
      </w:r>
      <w:proofErr w:type="spellEnd"/>
      <w:r w:rsidRPr="009414A5">
        <w:rPr>
          <w:szCs w:val="24"/>
        </w:rPr>
        <w:t xml:space="preserve"> </w:t>
      </w:r>
      <w:proofErr w:type="spellStart"/>
      <w:r w:rsidRPr="009414A5">
        <w:rPr>
          <w:szCs w:val="24"/>
        </w:rPr>
        <w:t>zůstatkového</w:t>
      </w:r>
      <w:proofErr w:type="spellEnd"/>
      <w:r w:rsidRPr="009414A5">
        <w:rPr>
          <w:szCs w:val="24"/>
        </w:rPr>
        <w:t xml:space="preserve"> </w:t>
      </w:r>
      <w:proofErr w:type="spellStart"/>
      <w:r w:rsidRPr="009414A5">
        <w:rPr>
          <w:szCs w:val="24"/>
        </w:rPr>
        <w:t>průtoku</w:t>
      </w:r>
      <w:proofErr w:type="spellEnd"/>
      <w:r w:rsidRPr="009414A5">
        <w:rPr>
          <w:szCs w:val="24"/>
        </w:rPr>
        <w:t xml:space="preserve"> pod </w:t>
      </w:r>
      <w:proofErr w:type="spellStart"/>
      <w:r w:rsidRPr="009414A5">
        <w:rPr>
          <w:szCs w:val="24"/>
        </w:rPr>
        <w:t>výpustným</w:t>
      </w:r>
      <w:proofErr w:type="spellEnd"/>
      <w:r w:rsidRPr="009414A5">
        <w:rPr>
          <w:szCs w:val="24"/>
        </w:rPr>
        <w:t xml:space="preserve"> </w:t>
      </w:r>
      <w:proofErr w:type="spellStart"/>
      <w:r w:rsidRPr="009414A5">
        <w:rPr>
          <w:szCs w:val="24"/>
        </w:rPr>
        <w:t>zařízením</w:t>
      </w:r>
      <w:proofErr w:type="spellEnd"/>
      <w:r w:rsidRPr="009414A5">
        <w:rPr>
          <w:szCs w:val="24"/>
        </w:rPr>
        <w:t xml:space="preserve"> </w:t>
      </w:r>
      <w:proofErr w:type="spellStart"/>
      <w:r w:rsidRPr="009414A5">
        <w:rPr>
          <w:szCs w:val="24"/>
        </w:rPr>
        <w:t>není</w:t>
      </w:r>
      <w:proofErr w:type="spellEnd"/>
      <w:r w:rsidRPr="009414A5">
        <w:rPr>
          <w:szCs w:val="24"/>
        </w:rPr>
        <w:t xml:space="preserve"> u </w:t>
      </w:r>
      <w:proofErr w:type="spellStart"/>
      <w:r w:rsidRPr="009414A5">
        <w:rPr>
          <w:szCs w:val="24"/>
        </w:rPr>
        <w:t>této</w:t>
      </w:r>
      <w:proofErr w:type="spellEnd"/>
      <w:r w:rsidRPr="009414A5">
        <w:rPr>
          <w:szCs w:val="24"/>
        </w:rPr>
        <w:t xml:space="preserve"> </w:t>
      </w:r>
      <w:proofErr w:type="spellStart"/>
      <w:r w:rsidRPr="009414A5">
        <w:rPr>
          <w:szCs w:val="24"/>
        </w:rPr>
        <w:t>stavby</w:t>
      </w:r>
      <w:proofErr w:type="spellEnd"/>
      <w:r w:rsidRPr="009414A5">
        <w:rPr>
          <w:szCs w:val="24"/>
        </w:rPr>
        <w:t xml:space="preserve"> </w:t>
      </w:r>
      <w:proofErr w:type="spellStart"/>
      <w:r w:rsidRPr="009414A5">
        <w:rPr>
          <w:szCs w:val="24"/>
        </w:rPr>
        <w:t>technicky</w:t>
      </w:r>
      <w:proofErr w:type="spellEnd"/>
      <w:r w:rsidRPr="009414A5">
        <w:rPr>
          <w:szCs w:val="24"/>
        </w:rPr>
        <w:t xml:space="preserve"> </w:t>
      </w:r>
      <w:proofErr w:type="spellStart"/>
      <w:r w:rsidRPr="009414A5">
        <w:rPr>
          <w:szCs w:val="24"/>
        </w:rPr>
        <w:t>možné</w:t>
      </w:r>
      <w:proofErr w:type="spellEnd"/>
      <w:r w:rsidRPr="009414A5">
        <w:rPr>
          <w:szCs w:val="24"/>
        </w:rPr>
        <w:t xml:space="preserve">, </w:t>
      </w:r>
      <w:proofErr w:type="spellStart"/>
      <w:r w:rsidRPr="009414A5">
        <w:rPr>
          <w:szCs w:val="24"/>
        </w:rPr>
        <w:t>jelikož</w:t>
      </w:r>
      <w:proofErr w:type="spellEnd"/>
      <w:r w:rsidRPr="009414A5">
        <w:rPr>
          <w:szCs w:val="24"/>
        </w:rPr>
        <w:t xml:space="preserve"> by z </w:t>
      </w:r>
      <w:proofErr w:type="spellStart"/>
      <w:r w:rsidRPr="009414A5">
        <w:rPr>
          <w:szCs w:val="24"/>
        </w:rPr>
        <w:t>důvodu</w:t>
      </w:r>
      <w:proofErr w:type="spellEnd"/>
      <w:r w:rsidRPr="009414A5">
        <w:rPr>
          <w:szCs w:val="24"/>
        </w:rPr>
        <w:t xml:space="preserve"> </w:t>
      </w:r>
      <w:proofErr w:type="spellStart"/>
      <w:r w:rsidRPr="009414A5">
        <w:rPr>
          <w:szCs w:val="24"/>
        </w:rPr>
        <w:t>výstavby</w:t>
      </w:r>
      <w:proofErr w:type="spellEnd"/>
      <w:r w:rsidRPr="009414A5">
        <w:rPr>
          <w:szCs w:val="24"/>
        </w:rPr>
        <w:t xml:space="preserve"> </w:t>
      </w:r>
      <w:proofErr w:type="spellStart"/>
      <w:r w:rsidRPr="009414A5">
        <w:rPr>
          <w:szCs w:val="24"/>
        </w:rPr>
        <w:t>tohoto</w:t>
      </w:r>
      <w:proofErr w:type="spellEnd"/>
      <w:r w:rsidRPr="009414A5">
        <w:rPr>
          <w:szCs w:val="24"/>
        </w:rPr>
        <w:t xml:space="preserve"> </w:t>
      </w:r>
      <w:proofErr w:type="spellStart"/>
      <w:r w:rsidRPr="009414A5">
        <w:rPr>
          <w:szCs w:val="24"/>
        </w:rPr>
        <w:t>zařízení</w:t>
      </w:r>
      <w:proofErr w:type="spellEnd"/>
      <w:r w:rsidRPr="009414A5">
        <w:rPr>
          <w:szCs w:val="24"/>
        </w:rPr>
        <w:t xml:space="preserve"> </w:t>
      </w:r>
      <w:proofErr w:type="spellStart"/>
      <w:r w:rsidRPr="009414A5">
        <w:rPr>
          <w:szCs w:val="24"/>
        </w:rPr>
        <w:t>došlo</w:t>
      </w:r>
      <w:proofErr w:type="spellEnd"/>
      <w:r w:rsidRPr="009414A5">
        <w:rPr>
          <w:szCs w:val="24"/>
        </w:rPr>
        <w:t xml:space="preserve"> k </w:t>
      </w:r>
      <w:proofErr w:type="spellStart"/>
      <w:r w:rsidRPr="009414A5">
        <w:rPr>
          <w:szCs w:val="24"/>
        </w:rPr>
        <w:t>výstavbě</w:t>
      </w:r>
      <w:proofErr w:type="spellEnd"/>
      <w:r w:rsidRPr="009414A5">
        <w:rPr>
          <w:szCs w:val="24"/>
        </w:rPr>
        <w:t xml:space="preserve"> </w:t>
      </w:r>
      <w:proofErr w:type="spellStart"/>
      <w:r w:rsidRPr="009414A5">
        <w:rPr>
          <w:szCs w:val="24"/>
        </w:rPr>
        <w:t>překážky</w:t>
      </w:r>
      <w:proofErr w:type="spellEnd"/>
      <w:r w:rsidRPr="009414A5">
        <w:rPr>
          <w:szCs w:val="24"/>
        </w:rPr>
        <w:t xml:space="preserve"> </w:t>
      </w:r>
      <w:r w:rsidRPr="009414A5">
        <w:rPr>
          <w:szCs w:val="24"/>
        </w:rPr>
        <w:lastRenderedPageBreak/>
        <w:t xml:space="preserve">v </w:t>
      </w:r>
      <w:proofErr w:type="spellStart"/>
      <w:r w:rsidRPr="009414A5">
        <w:rPr>
          <w:szCs w:val="24"/>
        </w:rPr>
        <w:t>otevřeném</w:t>
      </w:r>
      <w:proofErr w:type="spellEnd"/>
      <w:r w:rsidRPr="009414A5">
        <w:rPr>
          <w:szCs w:val="24"/>
        </w:rPr>
        <w:t xml:space="preserve"> </w:t>
      </w:r>
      <w:proofErr w:type="spellStart"/>
      <w:r w:rsidRPr="009414A5">
        <w:rPr>
          <w:szCs w:val="24"/>
        </w:rPr>
        <w:t>korytě</w:t>
      </w:r>
      <w:proofErr w:type="spellEnd"/>
      <w:r w:rsidRPr="009414A5">
        <w:rPr>
          <w:szCs w:val="24"/>
        </w:rPr>
        <w:t xml:space="preserve">, </w:t>
      </w:r>
      <w:proofErr w:type="spellStart"/>
      <w:r w:rsidRPr="009414A5">
        <w:rPr>
          <w:szCs w:val="24"/>
        </w:rPr>
        <w:t>jež</w:t>
      </w:r>
      <w:proofErr w:type="spellEnd"/>
      <w:r w:rsidRPr="009414A5">
        <w:rPr>
          <w:szCs w:val="24"/>
        </w:rPr>
        <w:t xml:space="preserve"> by </w:t>
      </w:r>
      <w:proofErr w:type="spellStart"/>
      <w:r w:rsidRPr="009414A5">
        <w:rPr>
          <w:szCs w:val="24"/>
        </w:rPr>
        <w:t>zamezovala</w:t>
      </w:r>
      <w:proofErr w:type="spellEnd"/>
      <w:r w:rsidRPr="009414A5">
        <w:rPr>
          <w:szCs w:val="24"/>
        </w:rPr>
        <w:t xml:space="preserve"> </w:t>
      </w:r>
      <w:proofErr w:type="spellStart"/>
      <w:r w:rsidRPr="009414A5">
        <w:rPr>
          <w:szCs w:val="24"/>
        </w:rPr>
        <w:t>volnému</w:t>
      </w:r>
      <w:proofErr w:type="spellEnd"/>
      <w:r w:rsidRPr="009414A5">
        <w:rPr>
          <w:szCs w:val="24"/>
        </w:rPr>
        <w:t xml:space="preserve"> </w:t>
      </w:r>
      <w:proofErr w:type="spellStart"/>
      <w:r w:rsidRPr="009414A5">
        <w:rPr>
          <w:szCs w:val="24"/>
        </w:rPr>
        <w:t>průtoku</w:t>
      </w:r>
      <w:proofErr w:type="spellEnd"/>
      <w:r w:rsidRPr="009414A5">
        <w:rPr>
          <w:szCs w:val="24"/>
        </w:rPr>
        <w:t xml:space="preserve"> </w:t>
      </w:r>
      <w:proofErr w:type="spellStart"/>
      <w:r w:rsidRPr="009414A5">
        <w:rPr>
          <w:szCs w:val="24"/>
        </w:rPr>
        <w:t>vodní</w:t>
      </w:r>
      <w:proofErr w:type="spellEnd"/>
      <w:r w:rsidRPr="009414A5">
        <w:rPr>
          <w:szCs w:val="24"/>
        </w:rPr>
        <w:t xml:space="preserve"> </w:t>
      </w:r>
      <w:proofErr w:type="spellStart"/>
      <w:r w:rsidRPr="009414A5">
        <w:rPr>
          <w:szCs w:val="24"/>
        </w:rPr>
        <w:t>hladiny</w:t>
      </w:r>
      <w:proofErr w:type="spellEnd"/>
      <w:r w:rsidRPr="009414A5">
        <w:rPr>
          <w:szCs w:val="24"/>
        </w:rPr>
        <w:t xml:space="preserve">. </w:t>
      </w:r>
      <w:proofErr w:type="spellStart"/>
      <w:r w:rsidRPr="009414A5">
        <w:rPr>
          <w:szCs w:val="24"/>
        </w:rPr>
        <w:t>Měření</w:t>
      </w:r>
      <w:proofErr w:type="spellEnd"/>
      <w:r w:rsidRPr="009414A5">
        <w:rPr>
          <w:szCs w:val="24"/>
        </w:rPr>
        <w:t xml:space="preserve"> </w:t>
      </w:r>
      <w:proofErr w:type="spellStart"/>
      <w:r w:rsidRPr="009414A5">
        <w:rPr>
          <w:szCs w:val="24"/>
        </w:rPr>
        <w:t>lze</w:t>
      </w:r>
      <w:proofErr w:type="spellEnd"/>
      <w:r w:rsidRPr="009414A5">
        <w:rPr>
          <w:szCs w:val="24"/>
        </w:rPr>
        <w:t xml:space="preserve"> </w:t>
      </w:r>
      <w:proofErr w:type="spellStart"/>
      <w:r w:rsidRPr="009414A5">
        <w:rPr>
          <w:szCs w:val="24"/>
        </w:rPr>
        <w:t>provést</w:t>
      </w:r>
      <w:proofErr w:type="spellEnd"/>
      <w:r w:rsidRPr="009414A5">
        <w:rPr>
          <w:szCs w:val="24"/>
        </w:rPr>
        <w:t xml:space="preserve"> </w:t>
      </w:r>
      <w:proofErr w:type="spellStart"/>
      <w:r w:rsidRPr="009414A5">
        <w:rPr>
          <w:szCs w:val="24"/>
        </w:rPr>
        <w:t>pouze</w:t>
      </w:r>
      <w:proofErr w:type="spellEnd"/>
      <w:r w:rsidRPr="009414A5">
        <w:rPr>
          <w:szCs w:val="24"/>
        </w:rPr>
        <w:t xml:space="preserve"> </w:t>
      </w:r>
      <w:proofErr w:type="spellStart"/>
      <w:r w:rsidRPr="009414A5">
        <w:rPr>
          <w:szCs w:val="24"/>
        </w:rPr>
        <w:t>na</w:t>
      </w:r>
      <w:proofErr w:type="spellEnd"/>
      <w:r w:rsidRPr="009414A5">
        <w:rPr>
          <w:szCs w:val="24"/>
        </w:rPr>
        <w:t xml:space="preserve"> </w:t>
      </w:r>
      <w:proofErr w:type="spellStart"/>
      <w:r w:rsidRPr="009414A5">
        <w:rPr>
          <w:szCs w:val="24"/>
        </w:rPr>
        <w:t>odtokovém</w:t>
      </w:r>
      <w:proofErr w:type="spellEnd"/>
      <w:r w:rsidRPr="009414A5">
        <w:rPr>
          <w:szCs w:val="24"/>
        </w:rPr>
        <w:t xml:space="preserve"> </w:t>
      </w:r>
      <w:proofErr w:type="spellStart"/>
      <w:r w:rsidRPr="009414A5">
        <w:rPr>
          <w:szCs w:val="24"/>
        </w:rPr>
        <w:t>potrubí</w:t>
      </w:r>
      <w:proofErr w:type="spellEnd"/>
      <w:r w:rsidRPr="009414A5">
        <w:rPr>
          <w:szCs w:val="24"/>
        </w:rPr>
        <w:t xml:space="preserve">. </w:t>
      </w:r>
      <w:r w:rsidRPr="009414A5">
        <w:t xml:space="preserve">V </w:t>
      </w:r>
      <w:proofErr w:type="spellStart"/>
      <w:r w:rsidRPr="009414A5">
        <w:t>odtokov</w:t>
      </w:r>
      <w:r>
        <w:t>ém</w:t>
      </w:r>
      <w:proofErr w:type="spellEnd"/>
      <w:r>
        <w:t xml:space="preserve"> </w:t>
      </w:r>
      <w:proofErr w:type="spellStart"/>
      <w:r>
        <w:t>potrubí</w:t>
      </w:r>
      <w:proofErr w:type="spellEnd"/>
      <w:r>
        <w:t xml:space="preserve"> DN 4</w:t>
      </w:r>
      <w:r w:rsidRPr="009414A5">
        <w:t xml:space="preserve">00 </w:t>
      </w:r>
      <w:proofErr w:type="spellStart"/>
      <w:r w:rsidRPr="009414A5">
        <w:t>bude</w:t>
      </w:r>
      <w:proofErr w:type="spellEnd"/>
      <w:r w:rsidRPr="009414A5">
        <w:t xml:space="preserve"> MZP </w:t>
      </w:r>
      <w:proofErr w:type="spellStart"/>
      <w:r w:rsidRPr="009414A5">
        <w:t>převáděn</w:t>
      </w:r>
      <w:proofErr w:type="spellEnd"/>
      <w:r w:rsidRPr="009414A5">
        <w:t xml:space="preserve"> </w:t>
      </w:r>
      <w:proofErr w:type="spellStart"/>
      <w:r w:rsidRPr="009414A5">
        <w:t>nade</w:t>
      </w:r>
      <w:proofErr w:type="spellEnd"/>
      <w:r w:rsidRPr="009414A5">
        <w:t xml:space="preserve"> </w:t>
      </w:r>
      <w:proofErr w:type="spellStart"/>
      <w:r w:rsidRPr="009414A5">
        <w:t>dnem</w:t>
      </w:r>
      <w:proofErr w:type="spellEnd"/>
      <w:r w:rsidRPr="009414A5">
        <w:t xml:space="preserve"> </w:t>
      </w:r>
      <w:proofErr w:type="spellStart"/>
      <w:r w:rsidRPr="009414A5">
        <w:t>potr</w:t>
      </w:r>
      <w:r>
        <w:t>ubí</w:t>
      </w:r>
      <w:proofErr w:type="spellEnd"/>
      <w:r>
        <w:t xml:space="preserve"> o </w:t>
      </w:r>
      <w:proofErr w:type="spellStart"/>
      <w:r>
        <w:t>výšce</w:t>
      </w:r>
      <w:proofErr w:type="spellEnd"/>
      <w:r>
        <w:t xml:space="preserve"> </w:t>
      </w:r>
      <w:proofErr w:type="spellStart"/>
      <w:r>
        <w:t>vodního</w:t>
      </w:r>
      <w:proofErr w:type="spellEnd"/>
      <w:r>
        <w:t xml:space="preserve"> </w:t>
      </w:r>
      <w:proofErr w:type="spellStart"/>
      <w:r>
        <w:t>sloupce</w:t>
      </w:r>
      <w:proofErr w:type="spellEnd"/>
      <w:r>
        <w:t xml:space="preserve">  1,5</w:t>
      </w:r>
      <w:r w:rsidRPr="009414A5">
        <w:t xml:space="preserve"> cm.</w:t>
      </w:r>
      <w:r>
        <w:t xml:space="preserve"> Tato </w:t>
      </w:r>
      <w:proofErr w:type="spellStart"/>
      <w:r>
        <w:t>výška</w:t>
      </w:r>
      <w:proofErr w:type="spellEnd"/>
      <w:r>
        <w:t xml:space="preserve"> </w:t>
      </w:r>
      <w:proofErr w:type="spellStart"/>
      <w:r>
        <w:t>bude</w:t>
      </w:r>
      <w:proofErr w:type="spellEnd"/>
      <w:r>
        <w:t xml:space="preserve"> </w:t>
      </w:r>
      <w:proofErr w:type="spellStart"/>
      <w:r>
        <w:t>na</w:t>
      </w:r>
      <w:proofErr w:type="spellEnd"/>
      <w:r>
        <w:t xml:space="preserve"> </w:t>
      </w:r>
      <w:proofErr w:type="spellStart"/>
      <w:r>
        <w:t>potrubí</w:t>
      </w:r>
      <w:proofErr w:type="spellEnd"/>
      <w:r>
        <w:t xml:space="preserve"> </w:t>
      </w:r>
      <w:proofErr w:type="spellStart"/>
      <w:r>
        <w:t>vyznačena</w:t>
      </w:r>
      <w:proofErr w:type="spellEnd"/>
      <w:r>
        <w:t>.</w:t>
      </w:r>
    </w:p>
    <w:p w:rsidR="001B107F" w:rsidRPr="00C81785" w:rsidRDefault="001B107F" w:rsidP="0070506C">
      <w:pPr>
        <w:pStyle w:val="Nadpis3"/>
        <w:widowControl w:val="0"/>
        <w:numPr>
          <w:ilvl w:val="2"/>
          <w:numId w:val="16"/>
        </w:numPr>
        <w:pBdr>
          <w:top w:val="none" w:sz="0" w:space="0" w:color="auto"/>
          <w:bottom w:val="none" w:sz="0" w:space="0" w:color="auto"/>
        </w:pBdr>
        <w:tabs>
          <w:tab w:val="num" w:pos="1133"/>
        </w:tabs>
        <w:spacing w:before="120" w:after="60" w:line="240" w:lineRule="auto"/>
        <w:ind w:left="1133" w:hanging="413"/>
      </w:pPr>
      <w:bookmarkStart w:id="30" w:name="_Toc229904282"/>
      <w:bookmarkStart w:id="31" w:name="_Toc355000873"/>
      <w:bookmarkStart w:id="32" w:name="_Toc150945554"/>
      <w:r w:rsidRPr="00C81785">
        <w:t>Vypouštění rybník</w:t>
      </w:r>
      <w:bookmarkEnd w:id="26"/>
      <w:bookmarkEnd w:id="27"/>
      <w:bookmarkEnd w:id="29"/>
      <w:bookmarkEnd w:id="30"/>
      <w:r w:rsidRPr="00C81785">
        <w:t>u</w:t>
      </w:r>
      <w:bookmarkEnd w:id="31"/>
      <w:bookmarkEnd w:id="32"/>
    </w:p>
    <w:p w:rsidR="001B107F" w:rsidRPr="00C81785" w:rsidRDefault="00D32F3E" w:rsidP="00F666B8">
      <w:r>
        <w:t>S</w:t>
      </w:r>
      <w:r w:rsidR="001B107F" w:rsidRPr="00C81785">
        <w:t xml:space="preserve">e </w:t>
      </w:r>
      <w:proofErr w:type="spellStart"/>
      <w:r w:rsidR="001B107F" w:rsidRPr="00C81785">
        <w:t>provádí</w:t>
      </w:r>
      <w:proofErr w:type="spellEnd"/>
      <w:r w:rsidR="001B107F" w:rsidRPr="00C81785">
        <w:t xml:space="preserve"> </w:t>
      </w:r>
      <w:proofErr w:type="spellStart"/>
      <w:r w:rsidR="001B107F" w:rsidRPr="00C81785">
        <w:t>běžně</w:t>
      </w:r>
      <w:proofErr w:type="spellEnd"/>
      <w:r w:rsidR="001B107F" w:rsidRPr="00C81785">
        <w:t xml:space="preserve"> </w:t>
      </w:r>
      <w:proofErr w:type="spellStart"/>
      <w:r w:rsidR="001B107F" w:rsidRPr="00C81785">
        <w:t>na</w:t>
      </w:r>
      <w:proofErr w:type="spellEnd"/>
      <w:r w:rsidR="001B107F" w:rsidRPr="00C81785">
        <w:t xml:space="preserve"> </w:t>
      </w:r>
      <w:proofErr w:type="spellStart"/>
      <w:r w:rsidR="001B107F" w:rsidRPr="00C81785">
        <w:t>jaře</w:t>
      </w:r>
      <w:proofErr w:type="spellEnd"/>
      <w:r w:rsidR="001B107F" w:rsidRPr="00C81785">
        <w:t xml:space="preserve"> </w:t>
      </w:r>
      <w:proofErr w:type="spellStart"/>
      <w:r w:rsidR="001B107F" w:rsidRPr="00C81785">
        <w:t>nebo</w:t>
      </w:r>
      <w:proofErr w:type="spellEnd"/>
      <w:r w:rsidR="001B107F" w:rsidRPr="00C81785">
        <w:t xml:space="preserve"> </w:t>
      </w:r>
      <w:proofErr w:type="spellStart"/>
      <w:r w:rsidR="001B107F" w:rsidRPr="00C81785">
        <w:t>na</w:t>
      </w:r>
      <w:proofErr w:type="spellEnd"/>
      <w:r w:rsidR="001B107F" w:rsidRPr="00C81785">
        <w:t xml:space="preserve"> </w:t>
      </w:r>
      <w:proofErr w:type="spellStart"/>
      <w:r w:rsidR="001B107F" w:rsidRPr="00C81785">
        <w:t>podzim</w:t>
      </w:r>
      <w:proofErr w:type="spellEnd"/>
      <w:r w:rsidR="001B107F" w:rsidRPr="00C81785">
        <w:t xml:space="preserve"> </w:t>
      </w:r>
      <w:proofErr w:type="spellStart"/>
      <w:r w:rsidR="001B107F" w:rsidRPr="00C81785">
        <w:t>před</w:t>
      </w:r>
      <w:proofErr w:type="spellEnd"/>
      <w:r w:rsidR="001B107F" w:rsidRPr="00C81785">
        <w:t xml:space="preserve"> </w:t>
      </w:r>
      <w:proofErr w:type="spellStart"/>
      <w:r w:rsidR="001B107F" w:rsidRPr="00C81785">
        <w:t>výlovem</w:t>
      </w:r>
      <w:proofErr w:type="spellEnd"/>
      <w:r w:rsidR="001B107F" w:rsidRPr="00C81785">
        <w:t xml:space="preserve"> </w:t>
      </w:r>
      <w:proofErr w:type="spellStart"/>
      <w:r w:rsidR="001B107F" w:rsidRPr="00C81785">
        <w:t>r</w:t>
      </w:r>
      <w:r w:rsidR="0085538A">
        <w:t>ybníka</w:t>
      </w:r>
      <w:proofErr w:type="spellEnd"/>
      <w:r w:rsidR="0085538A">
        <w:t xml:space="preserve">. Doba </w:t>
      </w:r>
      <w:proofErr w:type="spellStart"/>
      <w:r w:rsidR="0085538A">
        <w:t>vypouštění</w:t>
      </w:r>
      <w:proofErr w:type="spellEnd"/>
      <w:r w:rsidR="0085538A">
        <w:t xml:space="preserve"> je </w:t>
      </w:r>
      <w:proofErr w:type="spellStart"/>
      <w:r w:rsidR="0085538A">
        <w:t>cca</w:t>
      </w:r>
      <w:proofErr w:type="spellEnd"/>
      <w:r w:rsidR="0085538A">
        <w:t xml:space="preserve"> 2</w:t>
      </w:r>
      <w:r w:rsidR="001B107F" w:rsidRPr="00C81785">
        <w:t xml:space="preserve"> </w:t>
      </w:r>
      <w:proofErr w:type="spellStart"/>
      <w:r w:rsidR="001B107F" w:rsidRPr="00C81785">
        <w:t>dny</w:t>
      </w:r>
      <w:proofErr w:type="spellEnd"/>
      <w:r w:rsidR="001B107F" w:rsidRPr="00C81785">
        <w:t xml:space="preserve">, pod </w:t>
      </w:r>
      <w:proofErr w:type="spellStart"/>
      <w:r w:rsidR="001B107F" w:rsidRPr="00C81785">
        <w:t>hrází</w:t>
      </w:r>
      <w:proofErr w:type="spellEnd"/>
      <w:r w:rsidR="001B107F" w:rsidRPr="00C81785">
        <w:t xml:space="preserve"> </w:t>
      </w:r>
      <w:proofErr w:type="spellStart"/>
      <w:r w:rsidR="001B107F" w:rsidRPr="00C81785">
        <w:t>nesmí</w:t>
      </w:r>
      <w:proofErr w:type="spellEnd"/>
      <w:r w:rsidR="001B107F" w:rsidRPr="00C81785">
        <w:t xml:space="preserve"> </w:t>
      </w:r>
      <w:proofErr w:type="spellStart"/>
      <w:r w:rsidR="001B107F" w:rsidRPr="00C81785">
        <w:t>být</w:t>
      </w:r>
      <w:proofErr w:type="spellEnd"/>
      <w:r w:rsidR="001B107F" w:rsidRPr="00C81785">
        <w:t xml:space="preserve"> </w:t>
      </w:r>
      <w:proofErr w:type="spellStart"/>
      <w:r w:rsidR="001B107F" w:rsidRPr="00C81785">
        <w:t>přitom</w:t>
      </w:r>
      <w:proofErr w:type="spellEnd"/>
      <w:r w:rsidR="001B107F" w:rsidRPr="00C81785">
        <w:t xml:space="preserve"> </w:t>
      </w:r>
      <w:proofErr w:type="spellStart"/>
      <w:r w:rsidR="001B107F" w:rsidRPr="00C81785">
        <w:t>překročen</w:t>
      </w:r>
      <w:proofErr w:type="spellEnd"/>
      <w:r w:rsidR="001B107F" w:rsidRPr="00C81785">
        <w:t xml:space="preserve"> </w:t>
      </w:r>
      <w:proofErr w:type="spellStart"/>
      <w:r w:rsidR="001B107F" w:rsidRPr="00C81785">
        <w:t>neškodný</w:t>
      </w:r>
      <w:proofErr w:type="spellEnd"/>
      <w:r w:rsidR="001B107F" w:rsidRPr="00C81785">
        <w:t xml:space="preserve"> </w:t>
      </w:r>
      <w:proofErr w:type="spellStart"/>
      <w:r w:rsidR="001B107F" w:rsidRPr="00C81785">
        <w:t>průtok</w:t>
      </w:r>
      <w:proofErr w:type="spellEnd"/>
      <w:r w:rsidR="001B107F" w:rsidRPr="00C81785">
        <w:t xml:space="preserve"> a </w:t>
      </w:r>
      <w:proofErr w:type="spellStart"/>
      <w:r w:rsidR="001B107F" w:rsidRPr="00C81785">
        <w:t>nesmí</w:t>
      </w:r>
      <w:proofErr w:type="spellEnd"/>
      <w:r w:rsidR="001B107F" w:rsidRPr="00C81785">
        <w:t xml:space="preserve"> </w:t>
      </w:r>
      <w:proofErr w:type="spellStart"/>
      <w:r w:rsidR="001B107F" w:rsidRPr="00C81785">
        <w:t>být</w:t>
      </w:r>
      <w:proofErr w:type="spellEnd"/>
      <w:r w:rsidR="001B107F" w:rsidRPr="00C81785">
        <w:t xml:space="preserve"> </w:t>
      </w:r>
      <w:proofErr w:type="spellStart"/>
      <w:r w:rsidR="001B107F" w:rsidRPr="00C81785">
        <w:t>splavovány</w:t>
      </w:r>
      <w:proofErr w:type="spellEnd"/>
      <w:r w:rsidR="001B107F" w:rsidRPr="00C81785">
        <w:t xml:space="preserve"> </w:t>
      </w:r>
      <w:proofErr w:type="spellStart"/>
      <w:r w:rsidR="001B107F" w:rsidRPr="00C81785">
        <w:t>sedimenty</w:t>
      </w:r>
      <w:proofErr w:type="spellEnd"/>
      <w:r w:rsidR="001B107F" w:rsidRPr="00C81785">
        <w:t>.</w:t>
      </w:r>
    </w:p>
    <w:p w:rsidR="001B107F" w:rsidRPr="00C81785" w:rsidRDefault="001B107F" w:rsidP="004C382E">
      <w:proofErr w:type="spellStart"/>
      <w:r w:rsidRPr="00C81785">
        <w:t>Vypouštění</w:t>
      </w:r>
      <w:proofErr w:type="spellEnd"/>
      <w:r w:rsidRPr="00C81785">
        <w:t xml:space="preserve"> </w:t>
      </w:r>
      <w:proofErr w:type="spellStart"/>
      <w:r w:rsidRPr="00C81785">
        <w:t>rybníka</w:t>
      </w:r>
      <w:proofErr w:type="spellEnd"/>
      <w:r w:rsidRPr="00C81785">
        <w:t xml:space="preserve"> z </w:t>
      </w:r>
      <w:proofErr w:type="spellStart"/>
      <w:r w:rsidRPr="00C81785">
        <w:t>jiných</w:t>
      </w:r>
      <w:proofErr w:type="spellEnd"/>
      <w:r w:rsidRPr="00C81785">
        <w:t xml:space="preserve"> </w:t>
      </w:r>
      <w:proofErr w:type="spellStart"/>
      <w:r w:rsidRPr="00C81785">
        <w:t>důvodů</w:t>
      </w:r>
      <w:proofErr w:type="spellEnd"/>
      <w:r w:rsidRPr="00C81785">
        <w:t xml:space="preserve"> (</w:t>
      </w:r>
      <w:proofErr w:type="spellStart"/>
      <w:r w:rsidRPr="00C81785">
        <w:t>bezpečnostní</w:t>
      </w:r>
      <w:proofErr w:type="spellEnd"/>
      <w:r w:rsidRPr="00C81785">
        <w:t xml:space="preserve"> </w:t>
      </w:r>
      <w:proofErr w:type="spellStart"/>
      <w:r w:rsidRPr="00C81785">
        <w:t>opatření</w:t>
      </w:r>
      <w:proofErr w:type="spellEnd"/>
      <w:r w:rsidRPr="00C81785">
        <w:t xml:space="preserve">, </w:t>
      </w:r>
      <w:proofErr w:type="spellStart"/>
      <w:r w:rsidRPr="00C81785">
        <w:t>havárie</w:t>
      </w:r>
      <w:proofErr w:type="spellEnd"/>
      <w:r w:rsidRPr="00C81785">
        <w:t xml:space="preserve"> </w:t>
      </w:r>
      <w:proofErr w:type="spellStart"/>
      <w:r w:rsidRPr="00C81785">
        <w:t>atd</w:t>
      </w:r>
      <w:proofErr w:type="spellEnd"/>
      <w:r w:rsidRPr="00C81785">
        <w:t xml:space="preserve">.) se </w:t>
      </w:r>
      <w:proofErr w:type="spellStart"/>
      <w:r w:rsidRPr="00C81785">
        <w:t>provede</w:t>
      </w:r>
      <w:proofErr w:type="spellEnd"/>
      <w:r w:rsidRPr="00C81785">
        <w:t xml:space="preserve"> po </w:t>
      </w:r>
      <w:proofErr w:type="spellStart"/>
      <w:r w:rsidRPr="00C81785">
        <w:t>slovení</w:t>
      </w:r>
      <w:proofErr w:type="spellEnd"/>
      <w:r w:rsidRPr="00C81785">
        <w:t xml:space="preserve"> </w:t>
      </w:r>
      <w:proofErr w:type="spellStart"/>
      <w:r w:rsidRPr="00C81785">
        <w:t>rybí</w:t>
      </w:r>
      <w:proofErr w:type="spellEnd"/>
      <w:r w:rsidRPr="00C81785">
        <w:t xml:space="preserve"> </w:t>
      </w:r>
      <w:proofErr w:type="spellStart"/>
      <w:r w:rsidRPr="00C81785">
        <w:t>obsádky</w:t>
      </w:r>
      <w:proofErr w:type="spellEnd"/>
      <w:r w:rsidRPr="00C81785">
        <w:t xml:space="preserve"> a </w:t>
      </w:r>
      <w:proofErr w:type="spellStart"/>
      <w:r w:rsidRPr="00C81785">
        <w:t>oznámení</w:t>
      </w:r>
      <w:proofErr w:type="spellEnd"/>
      <w:r w:rsidRPr="00C81785">
        <w:t xml:space="preserve"> </w:t>
      </w:r>
      <w:proofErr w:type="spellStart"/>
      <w:r w:rsidRPr="00C81785">
        <w:t>vodoprávnímu</w:t>
      </w:r>
      <w:proofErr w:type="spellEnd"/>
      <w:r w:rsidRPr="00C81785">
        <w:t xml:space="preserve"> </w:t>
      </w:r>
      <w:proofErr w:type="spellStart"/>
      <w:r w:rsidRPr="00C81785">
        <w:t>úřadu</w:t>
      </w:r>
      <w:proofErr w:type="spellEnd"/>
      <w:r w:rsidRPr="00C81785">
        <w:t>.</w:t>
      </w:r>
    </w:p>
    <w:p w:rsidR="001B107F" w:rsidRPr="00C81785" w:rsidRDefault="001B107F" w:rsidP="0070506C">
      <w:pPr>
        <w:pStyle w:val="Nadpis3"/>
        <w:widowControl w:val="0"/>
        <w:numPr>
          <w:ilvl w:val="2"/>
          <w:numId w:val="16"/>
        </w:numPr>
        <w:pBdr>
          <w:top w:val="none" w:sz="0" w:space="0" w:color="auto"/>
          <w:bottom w:val="none" w:sz="0" w:space="0" w:color="auto"/>
        </w:pBdr>
        <w:tabs>
          <w:tab w:val="num" w:pos="1133"/>
        </w:tabs>
        <w:spacing w:before="120" w:after="60" w:line="240" w:lineRule="auto"/>
        <w:ind w:left="1133" w:hanging="413"/>
      </w:pPr>
      <w:bookmarkStart w:id="33" w:name="_Toc65304376"/>
      <w:bookmarkStart w:id="34" w:name="_Toc65472492"/>
      <w:bookmarkStart w:id="35" w:name="_Toc125275199"/>
      <w:bookmarkStart w:id="36" w:name="_Toc229904283"/>
      <w:bookmarkStart w:id="37" w:name="_Toc355000874"/>
      <w:bookmarkStart w:id="38" w:name="_Toc150945555"/>
      <w:r w:rsidRPr="00C81785">
        <w:t xml:space="preserve">Napouštění </w:t>
      </w:r>
      <w:bookmarkEnd w:id="33"/>
      <w:bookmarkEnd w:id="34"/>
      <w:bookmarkEnd w:id="35"/>
      <w:bookmarkEnd w:id="36"/>
      <w:bookmarkEnd w:id="37"/>
      <w:r w:rsidR="00E57E57">
        <w:t>retenční nádrže</w:t>
      </w:r>
      <w:bookmarkEnd w:id="38"/>
    </w:p>
    <w:p w:rsidR="001B107F" w:rsidRPr="00C81785" w:rsidRDefault="001B107F" w:rsidP="004C382E">
      <w:r w:rsidRPr="00C81785">
        <w:t xml:space="preserve">Po </w:t>
      </w:r>
      <w:proofErr w:type="spellStart"/>
      <w:r w:rsidRPr="00C81785">
        <w:t>výlovu</w:t>
      </w:r>
      <w:proofErr w:type="spellEnd"/>
      <w:r w:rsidRPr="00C81785">
        <w:t xml:space="preserve"> </w:t>
      </w:r>
      <w:proofErr w:type="spellStart"/>
      <w:r w:rsidRPr="00C81785">
        <w:t>bude</w:t>
      </w:r>
      <w:proofErr w:type="spellEnd"/>
      <w:r w:rsidRPr="00C81785">
        <w:t xml:space="preserve"> </w:t>
      </w:r>
      <w:proofErr w:type="spellStart"/>
      <w:r w:rsidRPr="00C81785">
        <w:t>rybník</w:t>
      </w:r>
      <w:proofErr w:type="spellEnd"/>
      <w:r w:rsidRPr="00C81785">
        <w:t xml:space="preserve"> </w:t>
      </w:r>
      <w:proofErr w:type="spellStart"/>
      <w:r w:rsidRPr="00C81785">
        <w:t>zastaven</w:t>
      </w:r>
      <w:proofErr w:type="spellEnd"/>
      <w:r w:rsidRPr="00C81785">
        <w:t xml:space="preserve"> a </w:t>
      </w:r>
      <w:proofErr w:type="spellStart"/>
      <w:r w:rsidRPr="00C81785">
        <w:t>napouštěn</w:t>
      </w:r>
      <w:proofErr w:type="spellEnd"/>
      <w:r w:rsidRPr="00C81785">
        <w:t xml:space="preserve"> </w:t>
      </w:r>
      <w:proofErr w:type="spellStart"/>
      <w:r w:rsidRPr="00C81785">
        <w:t>podle</w:t>
      </w:r>
      <w:proofErr w:type="spellEnd"/>
      <w:r w:rsidRPr="00C81785">
        <w:t xml:space="preserve"> </w:t>
      </w:r>
      <w:proofErr w:type="spellStart"/>
      <w:r w:rsidRPr="00C81785">
        <w:t>potřeb</w:t>
      </w:r>
      <w:proofErr w:type="spellEnd"/>
      <w:r w:rsidRPr="00C81785">
        <w:t xml:space="preserve"> </w:t>
      </w:r>
      <w:proofErr w:type="spellStart"/>
      <w:r w:rsidRPr="00C81785">
        <w:t>využití</w:t>
      </w:r>
      <w:proofErr w:type="spellEnd"/>
      <w:r w:rsidRPr="00C81785">
        <w:t xml:space="preserve"> </w:t>
      </w:r>
      <w:proofErr w:type="spellStart"/>
      <w:r w:rsidRPr="00C81785">
        <w:t>rybníka</w:t>
      </w:r>
      <w:proofErr w:type="spellEnd"/>
      <w:r w:rsidRPr="00C81785">
        <w:t>.</w:t>
      </w:r>
    </w:p>
    <w:p w:rsidR="001B107F" w:rsidRPr="00C81785" w:rsidRDefault="001B107F" w:rsidP="0070506C">
      <w:pPr>
        <w:pStyle w:val="Nadpis3"/>
        <w:widowControl w:val="0"/>
        <w:numPr>
          <w:ilvl w:val="2"/>
          <w:numId w:val="16"/>
        </w:numPr>
        <w:pBdr>
          <w:top w:val="none" w:sz="0" w:space="0" w:color="auto"/>
          <w:bottom w:val="none" w:sz="0" w:space="0" w:color="auto"/>
        </w:pBdr>
        <w:tabs>
          <w:tab w:val="num" w:pos="1133"/>
        </w:tabs>
        <w:spacing w:before="120" w:after="60" w:line="240" w:lineRule="auto"/>
        <w:ind w:left="1133" w:hanging="413"/>
      </w:pPr>
      <w:bookmarkStart w:id="39" w:name="_Toc65304377"/>
      <w:bookmarkStart w:id="40" w:name="_Toc65472493"/>
      <w:bookmarkStart w:id="41" w:name="_Toc125275200"/>
      <w:bookmarkStart w:id="42" w:name="_Toc229904284"/>
      <w:bookmarkStart w:id="43" w:name="_Toc355000875"/>
      <w:bookmarkStart w:id="44" w:name="_Toc150945556"/>
      <w:r w:rsidRPr="00C81785">
        <w:t>Manipulace za velkých vod</w:t>
      </w:r>
      <w:bookmarkEnd w:id="39"/>
      <w:bookmarkEnd w:id="40"/>
      <w:bookmarkEnd w:id="41"/>
      <w:bookmarkEnd w:id="42"/>
      <w:bookmarkEnd w:id="43"/>
      <w:bookmarkEnd w:id="44"/>
    </w:p>
    <w:p w:rsidR="001B107F" w:rsidRPr="00C81785" w:rsidRDefault="001B107F" w:rsidP="00F666B8">
      <w:proofErr w:type="spellStart"/>
      <w:r w:rsidRPr="00C81785">
        <w:t>Povodňový</w:t>
      </w:r>
      <w:proofErr w:type="spellEnd"/>
      <w:r w:rsidRPr="00C81785">
        <w:t xml:space="preserve"> </w:t>
      </w:r>
      <w:proofErr w:type="spellStart"/>
      <w:r w:rsidRPr="00C81785">
        <w:t>průtok</w:t>
      </w:r>
      <w:proofErr w:type="spellEnd"/>
      <w:r w:rsidRPr="00C81785">
        <w:t xml:space="preserve"> </w:t>
      </w:r>
      <w:proofErr w:type="spellStart"/>
      <w:r w:rsidRPr="00C81785">
        <w:t>bude</w:t>
      </w:r>
      <w:proofErr w:type="spellEnd"/>
      <w:r w:rsidRPr="00C81785">
        <w:t xml:space="preserve"> </w:t>
      </w:r>
      <w:proofErr w:type="spellStart"/>
      <w:r w:rsidRPr="00C81785">
        <w:t>převeden</w:t>
      </w:r>
      <w:proofErr w:type="spellEnd"/>
      <w:r w:rsidRPr="00C81785">
        <w:t xml:space="preserve"> bez </w:t>
      </w:r>
      <w:proofErr w:type="spellStart"/>
      <w:r w:rsidRPr="00C81785">
        <w:t>potřeby</w:t>
      </w:r>
      <w:proofErr w:type="spellEnd"/>
      <w:r w:rsidRPr="00C81785">
        <w:t xml:space="preserve"> </w:t>
      </w:r>
      <w:proofErr w:type="spellStart"/>
      <w:r w:rsidRPr="00C81785">
        <w:t>zvláštní</w:t>
      </w:r>
      <w:proofErr w:type="spellEnd"/>
      <w:r w:rsidRPr="00C81785">
        <w:t xml:space="preserve"> </w:t>
      </w:r>
      <w:proofErr w:type="spellStart"/>
      <w:r w:rsidRPr="00C81785">
        <w:t>manipulace</w:t>
      </w:r>
      <w:proofErr w:type="spellEnd"/>
      <w:r w:rsidRPr="00C81785">
        <w:t xml:space="preserve"> </w:t>
      </w:r>
      <w:proofErr w:type="spellStart"/>
      <w:r w:rsidRPr="00C81785">
        <w:t>na</w:t>
      </w:r>
      <w:proofErr w:type="spellEnd"/>
      <w:r w:rsidRPr="00C81785">
        <w:t xml:space="preserve"> </w:t>
      </w:r>
      <w:proofErr w:type="spellStart"/>
      <w:r w:rsidRPr="00C81785">
        <w:t>výpustném</w:t>
      </w:r>
      <w:proofErr w:type="spellEnd"/>
      <w:r w:rsidRPr="00C81785">
        <w:t xml:space="preserve"> </w:t>
      </w:r>
      <w:proofErr w:type="spellStart"/>
      <w:r w:rsidRPr="00C81785">
        <w:t>zařízení</w:t>
      </w:r>
      <w:proofErr w:type="spellEnd"/>
      <w:r w:rsidRPr="00C81785">
        <w:t xml:space="preserve"> a </w:t>
      </w:r>
      <w:proofErr w:type="spellStart"/>
      <w:r w:rsidRPr="00C81785">
        <w:t>bezpečnostním</w:t>
      </w:r>
      <w:proofErr w:type="spellEnd"/>
      <w:r w:rsidRPr="00C81785">
        <w:t xml:space="preserve"> </w:t>
      </w:r>
      <w:proofErr w:type="spellStart"/>
      <w:r w:rsidRPr="00C81785">
        <w:t>přelivu</w:t>
      </w:r>
      <w:proofErr w:type="spellEnd"/>
      <w:r w:rsidRPr="00C81785">
        <w:t xml:space="preserve">. Výpustné </w:t>
      </w:r>
      <w:proofErr w:type="spellStart"/>
      <w:r w:rsidRPr="00C81785">
        <w:t>zařízení</w:t>
      </w:r>
      <w:proofErr w:type="spellEnd"/>
      <w:r w:rsidRPr="00C81785">
        <w:t xml:space="preserve"> a </w:t>
      </w:r>
      <w:proofErr w:type="spellStart"/>
      <w:r w:rsidRPr="00C81785">
        <w:t>bezpečnostní</w:t>
      </w:r>
      <w:proofErr w:type="spellEnd"/>
      <w:r w:rsidRPr="00C81785">
        <w:t xml:space="preserve"> </w:t>
      </w:r>
      <w:proofErr w:type="spellStart"/>
      <w:r w:rsidRPr="00C81785">
        <w:t>přeliv</w:t>
      </w:r>
      <w:proofErr w:type="spellEnd"/>
      <w:r w:rsidRPr="00C81785">
        <w:t xml:space="preserve"> je </w:t>
      </w:r>
      <w:proofErr w:type="spellStart"/>
      <w:r w:rsidRPr="00C81785">
        <w:t>třeba</w:t>
      </w:r>
      <w:proofErr w:type="spellEnd"/>
      <w:r w:rsidRPr="00C81785">
        <w:t xml:space="preserve"> </w:t>
      </w:r>
      <w:proofErr w:type="spellStart"/>
      <w:r w:rsidRPr="00C81785">
        <w:t>udržovat</w:t>
      </w:r>
      <w:proofErr w:type="spellEnd"/>
      <w:r w:rsidRPr="00C81785">
        <w:t xml:space="preserve"> v </w:t>
      </w:r>
      <w:proofErr w:type="spellStart"/>
      <w:r w:rsidRPr="00C81785">
        <w:t>řádném</w:t>
      </w:r>
      <w:proofErr w:type="spellEnd"/>
      <w:r w:rsidRPr="00C81785">
        <w:t xml:space="preserve"> </w:t>
      </w:r>
      <w:proofErr w:type="spellStart"/>
      <w:r w:rsidRPr="00C81785">
        <w:t>stavu</w:t>
      </w:r>
      <w:proofErr w:type="spellEnd"/>
      <w:r w:rsidRPr="00C81785">
        <w:t xml:space="preserve">, za </w:t>
      </w:r>
      <w:proofErr w:type="spellStart"/>
      <w:r w:rsidRPr="00C81785">
        <w:t>povodňových</w:t>
      </w:r>
      <w:proofErr w:type="spellEnd"/>
      <w:r w:rsidRPr="00C81785">
        <w:t xml:space="preserve"> </w:t>
      </w:r>
      <w:proofErr w:type="spellStart"/>
      <w:r w:rsidRPr="00C81785">
        <w:t>situací</w:t>
      </w:r>
      <w:proofErr w:type="spellEnd"/>
      <w:r w:rsidRPr="00C81785">
        <w:t xml:space="preserve"> je </w:t>
      </w:r>
      <w:proofErr w:type="spellStart"/>
      <w:r w:rsidRPr="00C81785">
        <w:t>třeba</w:t>
      </w:r>
      <w:proofErr w:type="spellEnd"/>
      <w:r w:rsidRPr="00C81785">
        <w:t xml:space="preserve"> </w:t>
      </w:r>
      <w:proofErr w:type="spellStart"/>
      <w:r w:rsidRPr="00C81785">
        <w:t>zajistit</w:t>
      </w:r>
      <w:proofErr w:type="spellEnd"/>
      <w:r w:rsidRPr="00C81785">
        <w:t xml:space="preserve"> </w:t>
      </w:r>
      <w:proofErr w:type="spellStart"/>
      <w:r w:rsidRPr="00C81785">
        <w:t>jeho</w:t>
      </w:r>
      <w:proofErr w:type="spellEnd"/>
      <w:r w:rsidRPr="00C81785">
        <w:t xml:space="preserve"> </w:t>
      </w:r>
      <w:proofErr w:type="spellStart"/>
      <w:r w:rsidRPr="00C81785">
        <w:t>průtočnost</w:t>
      </w:r>
      <w:proofErr w:type="spellEnd"/>
      <w:r w:rsidRPr="00C81785">
        <w:t xml:space="preserve"> a </w:t>
      </w:r>
      <w:proofErr w:type="spellStart"/>
      <w:r w:rsidRPr="00C81785">
        <w:t>odstraňovat</w:t>
      </w:r>
      <w:proofErr w:type="spellEnd"/>
      <w:r w:rsidRPr="00C81785">
        <w:t xml:space="preserve"> </w:t>
      </w:r>
      <w:proofErr w:type="spellStart"/>
      <w:r w:rsidRPr="00C81785">
        <w:t>případné</w:t>
      </w:r>
      <w:proofErr w:type="spellEnd"/>
      <w:r w:rsidRPr="00C81785">
        <w:t xml:space="preserve"> </w:t>
      </w:r>
      <w:proofErr w:type="spellStart"/>
      <w:r w:rsidRPr="00C81785">
        <w:t>spláví</w:t>
      </w:r>
      <w:proofErr w:type="spellEnd"/>
      <w:r w:rsidRPr="00C81785">
        <w:t>.</w:t>
      </w:r>
    </w:p>
    <w:p w:rsidR="00CC2D03" w:rsidRDefault="001B107F" w:rsidP="00CC2D03">
      <w:proofErr w:type="spellStart"/>
      <w:r w:rsidRPr="00C81785">
        <w:t>Obsluha</w:t>
      </w:r>
      <w:proofErr w:type="spellEnd"/>
      <w:r w:rsidRPr="00C81785">
        <w:t xml:space="preserve"> VD za </w:t>
      </w:r>
      <w:proofErr w:type="spellStart"/>
      <w:r w:rsidRPr="00C81785">
        <w:t>povodňových</w:t>
      </w:r>
      <w:proofErr w:type="spellEnd"/>
      <w:r w:rsidRPr="00C81785">
        <w:t xml:space="preserve"> </w:t>
      </w:r>
      <w:proofErr w:type="spellStart"/>
      <w:r w:rsidRPr="00C81785">
        <w:t>situací</w:t>
      </w:r>
      <w:proofErr w:type="spellEnd"/>
      <w:r w:rsidRPr="00C81785">
        <w:t xml:space="preserve"> </w:t>
      </w:r>
      <w:proofErr w:type="spellStart"/>
      <w:r w:rsidRPr="00C81785">
        <w:t>musí</w:t>
      </w:r>
      <w:proofErr w:type="spellEnd"/>
      <w:r w:rsidRPr="00C81785">
        <w:t xml:space="preserve"> </w:t>
      </w:r>
      <w:proofErr w:type="spellStart"/>
      <w:r w:rsidRPr="00C81785">
        <w:t>být</w:t>
      </w:r>
      <w:proofErr w:type="spellEnd"/>
      <w:r w:rsidRPr="00C81785">
        <w:t xml:space="preserve"> v </w:t>
      </w:r>
      <w:proofErr w:type="spellStart"/>
      <w:r w:rsidRPr="00C81785">
        <w:t>souladu</w:t>
      </w:r>
      <w:proofErr w:type="spellEnd"/>
      <w:r w:rsidRPr="00C81785">
        <w:t xml:space="preserve"> s </w:t>
      </w:r>
      <w:proofErr w:type="spellStart"/>
      <w:r w:rsidRPr="00C81785">
        <w:t>ustanoveními</w:t>
      </w:r>
      <w:proofErr w:type="spellEnd"/>
      <w:r w:rsidRPr="00C81785">
        <w:t xml:space="preserve"> </w:t>
      </w:r>
      <w:proofErr w:type="spellStart"/>
      <w:r w:rsidRPr="00C81785">
        <w:t>hlavy</w:t>
      </w:r>
      <w:proofErr w:type="spellEnd"/>
      <w:r w:rsidRPr="00C81785">
        <w:t xml:space="preserve"> IX </w:t>
      </w:r>
      <w:proofErr w:type="spellStart"/>
      <w:r w:rsidRPr="00C81785">
        <w:t>zákona</w:t>
      </w:r>
      <w:proofErr w:type="spellEnd"/>
      <w:r w:rsidRPr="00C81785">
        <w:t xml:space="preserve"> 254/2001 Sb. a </w:t>
      </w:r>
      <w:proofErr w:type="spellStart"/>
      <w:r w:rsidRPr="00C81785">
        <w:t>závazných</w:t>
      </w:r>
      <w:proofErr w:type="spellEnd"/>
      <w:r w:rsidRPr="00C81785">
        <w:t xml:space="preserve"> </w:t>
      </w:r>
      <w:proofErr w:type="spellStart"/>
      <w:r w:rsidRPr="00C81785">
        <w:t>prováděcích</w:t>
      </w:r>
      <w:proofErr w:type="spellEnd"/>
      <w:r w:rsidRPr="00C81785">
        <w:t xml:space="preserve"> </w:t>
      </w:r>
      <w:proofErr w:type="spellStart"/>
      <w:r w:rsidRPr="00C81785">
        <w:t>předpisů</w:t>
      </w:r>
      <w:proofErr w:type="spellEnd"/>
      <w:r w:rsidRPr="00C81785">
        <w:t>.</w:t>
      </w:r>
    </w:p>
    <w:p w:rsidR="00CC2D03" w:rsidRPr="00C81785" w:rsidRDefault="00CC2D03" w:rsidP="00E57E57">
      <w:pPr>
        <w:ind w:firstLine="0"/>
      </w:pPr>
    </w:p>
    <w:p w:rsidR="001B107F" w:rsidRPr="00C81785" w:rsidRDefault="001B107F" w:rsidP="0070506C">
      <w:pPr>
        <w:pStyle w:val="Nadpis1"/>
        <w:numPr>
          <w:ilvl w:val="0"/>
          <w:numId w:val="16"/>
        </w:numPr>
        <w:ind w:left="0" w:firstLine="0"/>
      </w:pPr>
      <w:bookmarkStart w:id="45" w:name="_Toc315095576"/>
      <w:bookmarkStart w:id="46" w:name="_Toc366560428"/>
      <w:bookmarkStart w:id="47" w:name="_Toc150945557"/>
      <w:r w:rsidRPr="00C81785">
        <w:t>Závěr</w:t>
      </w:r>
      <w:bookmarkEnd w:id="45"/>
      <w:bookmarkEnd w:id="46"/>
      <w:bookmarkEnd w:id="47"/>
    </w:p>
    <w:p w:rsidR="001B107F" w:rsidRPr="00C81785" w:rsidRDefault="001B107F" w:rsidP="000F3787">
      <w:pPr>
        <w:rPr>
          <w:lang w:val="cs-CZ"/>
        </w:rPr>
      </w:pPr>
      <w:r w:rsidRPr="00C81785">
        <w:rPr>
          <w:lang w:val="cs-CZ"/>
        </w:rPr>
        <w:t>V této PD je popsáno technické řešení všech objektů rybníka, to však nezbavuje dodavatele stavby dodržovat všechny příslušné předpisy v případě změněných podmínek, výskytu nepředpokládaných událostí apod. V takovém případě je vhodné za účasti investora, TDI, projektanta a dalších zainteresovaných osob hledat vhodné řešení nastalé situace.</w:t>
      </w:r>
    </w:p>
    <w:p w:rsidR="00D32F3E" w:rsidRDefault="001B107F" w:rsidP="004C382E">
      <w:pPr>
        <w:rPr>
          <w:lang w:val="cs-CZ"/>
        </w:rPr>
      </w:pPr>
      <w:r w:rsidRPr="00C81785">
        <w:rPr>
          <w:lang w:val="cs-CZ"/>
        </w:rPr>
        <w:t>Stavbu je třeba provádět s maximální pečlivostí, zvláště je třeba kontrolovat dodržení postupu při násypu a hutnění hráze a použité materiály.</w:t>
      </w:r>
      <w:bookmarkEnd w:id="1"/>
      <w:bookmarkEnd w:id="2"/>
      <w:bookmarkEnd w:id="3"/>
    </w:p>
    <w:p w:rsidR="0085538A" w:rsidRDefault="0085538A" w:rsidP="00FF5707">
      <w:pPr>
        <w:ind w:firstLine="0"/>
        <w:rPr>
          <w:lang w:val="cs-CZ"/>
        </w:rPr>
      </w:pPr>
    </w:p>
    <w:p w:rsidR="001B107F" w:rsidRPr="00C81785" w:rsidRDefault="001B107F" w:rsidP="00FF5707">
      <w:pPr>
        <w:ind w:firstLine="0"/>
        <w:rPr>
          <w:lang w:val="cs-CZ"/>
        </w:rPr>
      </w:pPr>
      <w:r w:rsidRPr="00C81785">
        <w:rPr>
          <w:lang w:val="cs-CZ"/>
        </w:rPr>
        <w:t xml:space="preserve">V Jindřichově Hradci, </w:t>
      </w:r>
      <w:r w:rsidR="006C1DBF">
        <w:rPr>
          <w:lang w:val="cs-CZ"/>
        </w:rPr>
        <w:t>Říjen</w:t>
      </w:r>
      <w:r w:rsidR="00084AA5">
        <w:rPr>
          <w:lang w:val="cs-CZ"/>
        </w:rPr>
        <w:t xml:space="preserve"> 2023</w:t>
      </w:r>
    </w:p>
    <w:p w:rsidR="001B107F" w:rsidRDefault="001B107F" w:rsidP="00FF5707">
      <w:pPr>
        <w:ind w:firstLine="0"/>
        <w:rPr>
          <w:lang w:val="cs-CZ"/>
        </w:rPr>
      </w:pPr>
      <w:r w:rsidRPr="00C81785">
        <w:rPr>
          <w:lang w:val="cs-CZ"/>
        </w:rPr>
        <w:t xml:space="preserve">Vypracoval: </w:t>
      </w:r>
      <w:r>
        <w:rPr>
          <w:lang w:val="cs-CZ"/>
        </w:rPr>
        <w:t>František Stejska</w:t>
      </w:r>
      <w:r w:rsidR="00FF5707">
        <w:rPr>
          <w:lang w:val="cs-CZ"/>
        </w:rPr>
        <w:t>l</w:t>
      </w:r>
    </w:p>
    <w:sectPr w:rsidR="001B107F" w:rsidSect="00157779">
      <w:footerReference w:type="even" r:id="rId14"/>
      <w:footerReference w:type="default" r:id="rId15"/>
      <w:pgSz w:w="11906" w:h="16838"/>
      <w:pgMar w:top="1134" w:right="1418" w:bottom="1134"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6620C" w:rsidRDefault="00A6620C" w:rsidP="008479C2">
      <w:r>
        <w:separator/>
      </w:r>
    </w:p>
  </w:endnote>
  <w:endnote w:type="continuationSeparator" w:id="0">
    <w:p w:rsidR="00A6620C" w:rsidRDefault="00A6620C" w:rsidP="00847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178F9" w:rsidRDefault="004F2177" w:rsidP="008479C2">
    <w:pPr>
      <w:pStyle w:val="Zpat"/>
      <w:rPr>
        <w:rStyle w:val="slostrnky"/>
      </w:rPr>
    </w:pPr>
    <w:r>
      <w:rPr>
        <w:rStyle w:val="slostrnky"/>
      </w:rPr>
      <w:fldChar w:fldCharType="begin"/>
    </w:r>
    <w:r w:rsidR="00E178F9">
      <w:rPr>
        <w:rStyle w:val="slostrnky"/>
      </w:rPr>
      <w:instrText xml:space="preserve">PAGE  </w:instrText>
    </w:r>
    <w:r>
      <w:rPr>
        <w:rStyle w:val="slostrnky"/>
      </w:rPr>
      <w:fldChar w:fldCharType="end"/>
    </w:r>
  </w:p>
  <w:p w:rsidR="00E178F9" w:rsidRDefault="00E178F9" w:rsidP="008479C2">
    <w:pPr>
      <w:pStyle w:val="Zpat"/>
    </w:pPr>
  </w:p>
  <w:p w:rsidR="00960E3C" w:rsidRDefault="00960E3C"/>
  <w:p w:rsidR="00960E3C" w:rsidRDefault="00960E3C"/>
  <w:p w:rsidR="00960E3C" w:rsidRDefault="00960E3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178F9" w:rsidRDefault="004F2177">
    <w:pPr>
      <w:pStyle w:val="Zpat"/>
      <w:jc w:val="right"/>
    </w:pPr>
    <w:r w:rsidRPr="007529AB">
      <w:rPr>
        <w:sz w:val="24"/>
        <w:szCs w:val="24"/>
      </w:rPr>
      <w:fldChar w:fldCharType="begin"/>
    </w:r>
    <w:r w:rsidR="00E178F9" w:rsidRPr="007529AB">
      <w:rPr>
        <w:sz w:val="24"/>
        <w:szCs w:val="24"/>
      </w:rPr>
      <w:instrText xml:space="preserve"> PAGE   \* MERGEFORMAT </w:instrText>
    </w:r>
    <w:r w:rsidRPr="007529AB">
      <w:rPr>
        <w:sz w:val="24"/>
        <w:szCs w:val="24"/>
      </w:rPr>
      <w:fldChar w:fldCharType="separate"/>
    </w:r>
    <w:r w:rsidR="002B7739">
      <w:rPr>
        <w:noProof/>
        <w:sz w:val="24"/>
        <w:szCs w:val="24"/>
      </w:rPr>
      <w:t>3</w:t>
    </w:r>
    <w:r w:rsidRPr="007529AB">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6620C" w:rsidRDefault="00A6620C" w:rsidP="008479C2">
      <w:r>
        <w:separator/>
      </w:r>
    </w:p>
  </w:footnote>
  <w:footnote w:type="continuationSeparator" w:id="0">
    <w:p w:rsidR="00A6620C" w:rsidRDefault="00A6620C" w:rsidP="00847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1A215A0"/>
    <w:lvl w:ilvl="0">
      <w:start w:val="1"/>
      <w:numFmt w:val="decimal"/>
      <w:pStyle w:val="StylNadpis2Zarovnatdobloku"/>
      <w:lvlText w:val="%1."/>
      <w:lvlJc w:val="left"/>
      <w:pPr>
        <w:tabs>
          <w:tab w:val="num" w:pos="643"/>
        </w:tabs>
        <w:ind w:left="643" w:hanging="360"/>
      </w:pPr>
      <w:rPr>
        <w:rFonts w:cs="Times New Roman"/>
      </w:rPr>
    </w:lvl>
  </w:abstractNum>
  <w:abstractNum w:abstractNumId="1" w15:restartNumberingAfterBreak="0">
    <w:nsid w:val="FFFFFF88"/>
    <w:multiLevelType w:val="singleLevel"/>
    <w:tmpl w:val="E3F4986E"/>
    <w:lvl w:ilvl="0">
      <w:start w:val="1"/>
      <w:numFmt w:val="decimal"/>
      <w:lvlText w:val="%1."/>
      <w:lvlJc w:val="left"/>
      <w:pPr>
        <w:tabs>
          <w:tab w:val="num" w:pos="360"/>
        </w:tabs>
        <w:ind w:left="360" w:hanging="360"/>
      </w:pPr>
      <w:rPr>
        <w:rFonts w:cs="Times New Roman"/>
      </w:rPr>
    </w:lvl>
  </w:abstractNum>
  <w:abstractNum w:abstractNumId="2" w15:restartNumberingAfterBreak="0">
    <w:nsid w:val="FFFFFF89"/>
    <w:multiLevelType w:val="singleLevel"/>
    <w:tmpl w:val="06567E1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68E7D3B"/>
    <w:multiLevelType w:val="hybridMultilevel"/>
    <w:tmpl w:val="20BE5E4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18A108A3"/>
    <w:multiLevelType w:val="hybridMultilevel"/>
    <w:tmpl w:val="3ED249CA"/>
    <w:lvl w:ilvl="0" w:tplc="F44CB794">
      <w:start w:val="1"/>
      <w:numFmt w:val="bullet"/>
      <w:lvlText w:val="-"/>
      <w:lvlJc w:val="left"/>
      <w:pPr>
        <w:ind w:left="1069" w:hanging="360"/>
      </w:pPr>
      <w:rPr>
        <w:rFonts w:ascii="Cambria" w:eastAsia="Times New Roman" w:hAnsi="Cambri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8FB0011"/>
    <w:multiLevelType w:val="hybridMultilevel"/>
    <w:tmpl w:val="AEAA5274"/>
    <w:lvl w:ilvl="0" w:tplc="5B4275EC">
      <w:start w:val="9"/>
      <w:numFmt w:val="bullet"/>
      <w:lvlText w:val="-"/>
      <w:lvlJc w:val="left"/>
      <w:pPr>
        <w:tabs>
          <w:tab w:val="num" w:pos="1669"/>
        </w:tabs>
        <w:ind w:left="1669" w:hanging="960"/>
      </w:pPr>
      <w:rPr>
        <w:rFonts w:ascii="Arial" w:eastAsia="Times New Roman" w:hAnsi="Arial" w:cs="Arial" w:hint="default"/>
      </w:rPr>
    </w:lvl>
    <w:lvl w:ilvl="1" w:tplc="4BD21C44" w:tentative="1">
      <w:start w:val="1"/>
      <w:numFmt w:val="bullet"/>
      <w:lvlText w:val="o"/>
      <w:lvlJc w:val="left"/>
      <w:pPr>
        <w:tabs>
          <w:tab w:val="num" w:pos="1789"/>
        </w:tabs>
        <w:ind w:left="1789" w:hanging="360"/>
      </w:pPr>
      <w:rPr>
        <w:rFonts w:ascii="Courier New" w:hAnsi="Courier New" w:cs="Courier New" w:hint="default"/>
      </w:rPr>
    </w:lvl>
    <w:lvl w:ilvl="2" w:tplc="A63CD4A8" w:tentative="1">
      <w:start w:val="1"/>
      <w:numFmt w:val="bullet"/>
      <w:lvlText w:val=""/>
      <w:lvlJc w:val="left"/>
      <w:pPr>
        <w:tabs>
          <w:tab w:val="num" w:pos="2509"/>
        </w:tabs>
        <w:ind w:left="2509" w:hanging="360"/>
      </w:pPr>
      <w:rPr>
        <w:rFonts w:ascii="Wingdings" w:hAnsi="Wingdings" w:hint="default"/>
      </w:rPr>
    </w:lvl>
    <w:lvl w:ilvl="3" w:tplc="C33ED9D6" w:tentative="1">
      <w:start w:val="1"/>
      <w:numFmt w:val="bullet"/>
      <w:lvlText w:val=""/>
      <w:lvlJc w:val="left"/>
      <w:pPr>
        <w:tabs>
          <w:tab w:val="num" w:pos="3229"/>
        </w:tabs>
        <w:ind w:left="3229" w:hanging="360"/>
      </w:pPr>
      <w:rPr>
        <w:rFonts w:ascii="Symbol" w:hAnsi="Symbol" w:hint="default"/>
      </w:rPr>
    </w:lvl>
    <w:lvl w:ilvl="4" w:tplc="65A288F8" w:tentative="1">
      <w:start w:val="1"/>
      <w:numFmt w:val="bullet"/>
      <w:lvlText w:val="o"/>
      <w:lvlJc w:val="left"/>
      <w:pPr>
        <w:tabs>
          <w:tab w:val="num" w:pos="3949"/>
        </w:tabs>
        <w:ind w:left="3949" w:hanging="360"/>
      </w:pPr>
      <w:rPr>
        <w:rFonts w:ascii="Courier New" w:hAnsi="Courier New" w:cs="Courier New" w:hint="default"/>
      </w:rPr>
    </w:lvl>
    <w:lvl w:ilvl="5" w:tplc="12685D66" w:tentative="1">
      <w:start w:val="1"/>
      <w:numFmt w:val="bullet"/>
      <w:lvlText w:val=""/>
      <w:lvlJc w:val="left"/>
      <w:pPr>
        <w:tabs>
          <w:tab w:val="num" w:pos="4669"/>
        </w:tabs>
        <w:ind w:left="4669" w:hanging="360"/>
      </w:pPr>
      <w:rPr>
        <w:rFonts w:ascii="Wingdings" w:hAnsi="Wingdings" w:hint="default"/>
      </w:rPr>
    </w:lvl>
    <w:lvl w:ilvl="6" w:tplc="88887320" w:tentative="1">
      <w:start w:val="1"/>
      <w:numFmt w:val="bullet"/>
      <w:lvlText w:val=""/>
      <w:lvlJc w:val="left"/>
      <w:pPr>
        <w:tabs>
          <w:tab w:val="num" w:pos="5389"/>
        </w:tabs>
        <w:ind w:left="5389" w:hanging="360"/>
      </w:pPr>
      <w:rPr>
        <w:rFonts w:ascii="Symbol" w:hAnsi="Symbol" w:hint="default"/>
      </w:rPr>
    </w:lvl>
    <w:lvl w:ilvl="7" w:tplc="23AC0514" w:tentative="1">
      <w:start w:val="1"/>
      <w:numFmt w:val="bullet"/>
      <w:lvlText w:val="o"/>
      <w:lvlJc w:val="left"/>
      <w:pPr>
        <w:tabs>
          <w:tab w:val="num" w:pos="6109"/>
        </w:tabs>
        <w:ind w:left="6109" w:hanging="360"/>
      </w:pPr>
      <w:rPr>
        <w:rFonts w:ascii="Courier New" w:hAnsi="Courier New" w:cs="Courier New" w:hint="default"/>
      </w:rPr>
    </w:lvl>
    <w:lvl w:ilvl="8" w:tplc="33DE4D18"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348935BB"/>
    <w:multiLevelType w:val="hybridMultilevel"/>
    <w:tmpl w:val="2354C12C"/>
    <w:lvl w:ilvl="0" w:tplc="3168C236">
      <w:start w:val="1"/>
      <w:numFmt w:val="lowerLetter"/>
      <w:lvlText w:val="%1)"/>
      <w:lvlJc w:val="left"/>
      <w:pPr>
        <w:ind w:left="788" w:hanging="246"/>
        <w:jc w:val="left"/>
      </w:pPr>
      <w:rPr>
        <w:rFonts w:ascii="Times New Roman" w:eastAsia="Times New Roman" w:hAnsi="Times New Roman" w:cs="Times New Roman" w:hint="default"/>
        <w:b w:val="0"/>
        <w:bCs w:val="0"/>
        <w:i w:val="0"/>
        <w:iCs w:val="0"/>
        <w:spacing w:val="-1"/>
        <w:w w:val="100"/>
        <w:sz w:val="24"/>
        <w:szCs w:val="24"/>
        <w:lang w:val="cs-CZ" w:eastAsia="en-US" w:bidi="ar-SA"/>
      </w:rPr>
    </w:lvl>
    <w:lvl w:ilvl="1" w:tplc="4DEA62EC">
      <w:numFmt w:val="bullet"/>
      <w:lvlText w:val="•"/>
      <w:lvlJc w:val="left"/>
      <w:pPr>
        <w:ind w:left="1702" w:hanging="246"/>
      </w:pPr>
      <w:rPr>
        <w:rFonts w:hint="default"/>
        <w:lang w:val="cs-CZ" w:eastAsia="en-US" w:bidi="ar-SA"/>
      </w:rPr>
    </w:lvl>
    <w:lvl w:ilvl="2" w:tplc="738082B6">
      <w:numFmt w:val="bullet"/>
      <w:lvlText w:val="•"/>
      <w:lvlJc w:val="left"/>
      <w:pPr>
        <w:ind w:left="2624" w:hanging="246"/>
      </w:pPr>
      <w:rPr>
        <w:rFonts w:hint="default"/>
        <w:lang w:val="cs-CZ" w:eastAsia="en-US" w:bidi="ar-SA"/>
      </w:rPr>
    </w:lvl>
    <w:lvl w:ilvl="3" w:tplc="12826698">
      <w:numFmt w:val="bullet"/>
      <w:lvlText w:val="•"/>
      <w:lvlJc w:val="left"/>
      <w:pPr>
        <w:ind w:left="3546" w:hanging="246"/>
      </w:pPr>
      <w:rPr>
        <w:rFonts w:hint="default"/>
        <w:lang w:val="cs-CZ" w:eastAsia="en-US" w:bidi="ar-SA"/>
      </w:rPr>
    </w:lvl>
    <w:lvl w:ilvl="4" w:tplc="2E5E4652">
      <w:numFmt w:val="bullet"/>
      <w:lvlText w:val="•"/>
      <w:lvlJc w:val="left"/>
      <w:pPr>
        <w:ind w:left="4468" w:hanging="246"/>
      </w:pPr>
      <w:rPr>
        <w:rFonts w:hint="default"/>
        <w:lang w:val="cs-CZ" w:eastAsia="en-US" w:bidi="ar-SA"/>
      </w:rPr>
    </w:lvl>
    <w:lvl w:ilvl="5" w:tplc="3BE0674A">
      <w:numFmt w:val="bullet"/>
      <w:lvlText w:val="•"/>
      <w:lvlJc w:val="left"/>
      <w:pPr>
        <w:ind w:left="5390" w:hanging="246"/>
      </w:pPr>
      <w:rPr>
        <w:rFonts w:hint="default"/>
        <w:lang w:val="cs-CZ" w:eastAsia="en-US" w:bidi="ar-SA"/>
      </w:rPr>
    </w:lvl>
    <w:lvl w:ilvl="6" w:tplc="0EA2CE02">
      <w:numFmt w:val="bullet"/>
      <w:lvlText w:val="•"/>
      <w:lvlJc w:val="left"/>
      <w:pPr>
        <w:ind w:left="6312" w:hanging="246"/>
      </w:pPr>
      <w:rPr>
        <w:rFonts w:hint="default"/>
        <w:lang w:val="cs-CZ" w:eastAsia="en-US" w:bidi="ar-SA"/>
      </w:rPr>
    </w:lvl>
    <w:lvl w:ilvl="7" w:tplc="CD7462FE">
      <w:numFmt w:val="bullet"/>
      <w:lvlText w:val="•"/>
      <w:lvlJc w:val="left"/>
      <w:pPr>
        <w:ind w:left="7234" w:hanging="246"/>
      </w:pPr>
      <w:rPr>
        <w:rFonts w:hint="default"/>
        <w:lang w:val="cs-CZ" w:eastAsia="en-US" w:bidi="ar-SA"/>
      </w:rPr>
    </w:lvl>
    <w:lvl w:ilvl="8" w:tplc="35F8C758">
      <w:numFmt w:val="bullet"/>
      <w:lvlText w:val="•"/>
      <w:lvlJc w:val="left"/>
      <w:pPr>
        <w:ind w:left="8156" w:hanging="246"/>
      </w:pPr>
      <w:rPr>
        <w:rFonts w:hint="default"/>
        <w:lang w:val="cs-CZ" w:eastAsia="en-US" w:bidi="ar-SA"/>
      </w:rPr>
    </w:lvl>
  </w:abstractNum>
  <w:abstractNum w:abstractNumId="7" w15:restartNumberingAfterBreak="0">
    <w:nsid w:val="457B4378"/>
    <w:multiLevelType w:val="hybridMultilevel"/>
    <w:tmpl w:val="4150F78E"/>
    <w:lvl w:ilvl="0" w:tplc="CE92585E">
      <w:start w:val="1"/>
      <w:numFmt w:val="decimal"/>
      <w:lvlText w:val="%1."/>
      <w:lvlJc w:val="left"/>
      <w:pPr>
        <w:ind w:left="508" w:hanging="420"/>
        <w:jc w:val="left"/>
      </w:pPr>
      <w:rPr>
        <w:rFonts w:ascii="Times New Roman" w:eastAsia="Times New Roman" w:hAnsi="Times New Roman" w:cs="Times New Roman" w:hint="default"/>
        <w:b w:val="0"/>
        <w:bCs w:val="0"/>
        <w:i w:val="0"/>
        <w:iCs w:val="0"/>
        <w:w w:val="100"/>
        <w:sz w:val="24"/>
        <w:szCs w:val="24"/>
        <w:lang w:val="cs-CZ" w:eastAsia="en-US" w:bidi="ar-SA"/>
      </w:rPr>
    </w:lvl>
    <w:lvl w:ilvl="1" w:tplc="7C50A41C">
      <w:start w:val="3"/>
      <w:numFmt w:val="lowerLetter"/>
      <w:lvlText w:val="%2)"/>
      <w:lvlJc w:val="left"/>
      <w:pPr>
        <w:ind w:left="788" w:hanging="246"/>
        <w:jc w:val="left"/>
      </w:pPr>
      <w:rPr>
        <w:rFonts w:ascii="Times New Roman" w:eastAsia="Times New Roman" w:hAnsi="Times New Roman" w:cs="Times New Roman" w:hint="default"/>
        <w:b w:val="0"/>
        <w:bCs w:val="0"/>
        <w:i w:val="0"/>
        <w:iCs w:val="0"/>
        <w:spacing w:val="-1"/>
        <w:w w:val="100"/>
        <w:sz w:val="24"/>
        <w:szCs w:val="24"/>
        <w:lang w:val="cs-CZ" w:eastAsia="en-US" w:bidi="ar-SA"/>
      </w:rPr>
    </w:lvl>
    <w:lvl w:ilvl="2" w:tplc="6D663D2C">
      <w:numFmt w:val="bullet"/>
      <w:lvlText w:val="•"/>
      <w:lvlJc w:val="left"/>
      <w:pPr>
        <w:ind w:left="1540" w:hanging="246"/>
      </w:pPr>
      <w:rPr>
        <w:rFonts w:hint="default"/>
        <w:lang w:val="cs-CZ" w:eastAsia="en-US" w:bidi="ar-SA"/>
      </w:rPr>
    </w:lvl>
    <w:lvl w:ilvl="3" w:tplc="4342B4DA">
      <w:numFmt w:val="bullet"/>
      <w:lvlText w:val="•"/>
      <w:lvlJc w:val="left"/>
      <w:pPr>
        <w:ind w:left="2300" w:hanging="246"/>
      </w:pPr>
      <w:rPr>
        <w:rFonts w:hint="default"/>
        <w:lang w:val="cs-CZ" w:eastAsia="en-US" w:bidi="ar-SA"/>
      </w:rPr>
    </w:lvl>
    <w:lvl w:ilvl="4" w:tplc="92B00890">
      <w:numFmt w:val="bullet"/>
      <w:lvlText w:val="•"/>
      <w:lvlJc w:val="left"/>
      <w:pPr>
        <w:ind w:left="3060" w:hanging="246"/>
      </w:pPr>
      <w:rPr>
        <w:rFonts w:hint="default"/>
        <w:lang w:val="cs-CZ" w:eastAsia="en-US" w:bidi="ar-SA"/>
      </w:rPr>
    </w:lvl>
    <w:lvl w:ilvl="5" w:tplc="E656225A">
      <w:numFmt w:val="bullet"/>
      <w:lvlText w:val="•"/>
      <w:lvlJc w:val="left"/>
      <w:pPr>
        <w:ind w:left="3820" w:hanging="246"/>
      </w:pPr>
      <w:rPr>
        <w:rFonts w:hint="default"/>
        <w:lang w:val="cs-CZ" w:eastAsia="en-US" w:bidi="ar-SA"/>
      </w:rPr>
    </w:lvl>
    <w:lvl w:ilvl="6" w:tplc="46C8C412">
      <w:numFmt w:val="bullet"/>
      <w:lvlText w:val="•"/>
      <w:lvlJc w:val="left"/>
      <w:pPr>
        <w:ind w:left="4580" w:hanging="246"/>
      </w:pPr>
      <w:rPr>
        <w:rFonts w:hint="default"/>
        <w:lang w:val="cs-CZ" w:eastAsia="en-US" w:bidi="ar-SA"/>
      </w:rPr>
    </w:lvl>
    <w:lvl w:ilvl="7" w:tplc="61020BE2">
      <w:numFmt w:val="bullet"/>
      <w:lvlText w:val="•"/>
      <w:lvlJc w:val="left"/>
      <w:pPr>
        <w:ind w:left="5340" w:hanging="246"/>
      </w:pPr>
      <w:rPr>
        <w:rFonts w:hint="default"/>
        <w:lang w:val="cs-CZ" w:eastAsia="en-US" w:bidi="ar-SA"/>
      </w:rPr>
    </w:lvl>
    <w:lvl w:ilvl="8" w:tplc="5D60C23E">
      <w:numFmt w:val="bullet"/>
      <w:lvlText w:val="•"/>
      <w:lvlJc w:val="left"/>
      <w:pPr>
        <w:ind w:left="6100" w:hanging="246"/>
      </w:pPr>
      <w:rPr>
        <w:rFonts w:hint="default"/>
        <w:lang w:val="cs-CZ" w:eastAsia="en-US" w:bidi="ar-SA"/>
      </w:rPr>
    </w:lvl>
  </w:abstractNum>
  <w:abstractNum w:abstractNumId="8" w15:restartNumberingAfterBreak="0">
    <w:nsid w:val="4807089A"/>
    <w:multiLevelType w:val="hybridMultilevel"/>
    <w:tmpl w:val="4D400840"/>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588B105C"/>
    <w:multiLevelType w:val="hybridMultilevel"/>
    <w:tmpl w:val="A13299D8"/>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5A163837"/>
    <w:multiLevelType w:val="hybridMultilevel"/>
    <w:tmpl w:val="CAF826B6"/>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5F727587"/>
    <w:multiLevelType w:val="multilevel"/>
    <w:tmpl w:val="7BE0CF9A"/>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 w15:restartNumberingAfterBreak="0">
    <w:nsid w:val="63841C4B"/>
    <w:multiLevelType w:val="hybridMultilevel"/>
    <w:tmpl w:val="F8A09466"/>
    <w:lvl w:ilvl="0" w:tplc="C24467AE">
      <w:start w:val="5"/>
      <w:numFmt w:val="bullet"/>
      <w:lvlText w:val="-"/>
      <w:lvlJc w:val="left"/>
      <w:pPr>
        <w:ind w:left="1068" w:hanging="360"/>
      </w:pPr>
      <w:rPr>
        <w:rFonts w:ascii="Cambria" w:eastAsia="Times New Roman" w:hAnsi="Cambria" w:cs="TimesNew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660D4781"/>
    <w:multiLevelType w:val="hybridMultilevel"/>
    <w:tmpl w:val="B14E771E"/>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684268E2"/>
    <w:multiLevelType w:val="hybridMultilevel"/>
    <w:tmpl w:val="C8366F9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6AAF1A1F"/>
    <w:multiLevelType w:val="multilevel"/>
    <w:tmpl w:val="23528C00"/>
    <w:lvl w:ilvl="0">
      <w:start w:val="1"/>
      <w:numFmt w:val="decimal"/>
      <w:pStyle w:val="Textodstavce"/>
      <w:isLgl/>
      <w:lvlText w:val="(%1)"/>
      <w:lvlJc w:val="left"/>
      <w:pPr>
        <w:tabs>
          <w:tab w:val="num" w:pos="785"/>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1"/>
        </w:tabs>
        <w:ind w:left="851" w:hanging="426"/>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6" w15:restartNumberingAfterBreak="0">
    <w:nsid w:val="71BF0F0C"/>
    <w:multiLevelType w:val="hybridMultilevel"/>
    <w:tmpl w:val="DDA468DC"/>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939337110">
    <w:abstractNumId w:val="1"/>
  </w:num>
  <w:num w:numId="2" w16cid:durableId="545528725">
    <w:abstractNumId w:val="0"/>
  </w:num>
  <w:num w:numId="3" w16cid:durableId="1737127682">
    <w:abstractNumId w:val="2"/>
  </w:num>
  <w:num w:numId="4" w16cid:durableId="1857184182">
    <w:abstractNumId w:val="1"/>
  </w:num>
  <w:num w:numId="5" w16cid:durableId="990713927">
    <w:abstractNumId w:val="0"/>
  </w:num>
  <w:num w:numId="6" w16cid:durableId="2133789144">
    <w:abstractNumId w:val="2"/>
  </w:num>
  <w:num w:numId="7" w16cid:durableId="1416512589">
    <w:abstractNumId w:val="1"/>
  </w:num>
  <w:num w:numId="8" w16cid:durableId="1569805298">
    <w:abstractNumId w:val="0"/>
  </w:num>
  <w:num w:numId="9" w16cid:durableId="1303845259">
    <w:abstractNumId w:val="2"/>
  </w:num>
  <w:num w:numId="10" w16cid:durableId="1271164581">
    <w:abstractNumId w:val="1"/>
  </w:num>
  <w:num w:numId="11" w16cid:durableId="904217060">
    <w:abstractNumId w:val="0"/>
  </w:num>
  <w:num w:numId="12" w16cid:durableId="1900551321">
    <w:abstractNumId w:val="2"/>
  </w:num>
  <w:num w:numId="13" w16cid:durableId="46034414">
    <w:abstractNumId w:val="1"/>
  </w:num>
  <w:num w:numId="14" w16cid:durableId="1978215628">
    <w:abstractNumId w:val="0"/>
  </w:num>
  <w:num w:numId="15" w16cid:durableId="361326517">
    <w:abstractNumId w:val="2"/>
  </w:num>
  <w:num w:numId="16" w16cid:durableId="1803687430">
    <w:abstractNumId w:val="11"/>
  </w:num>
  <w:num w:numId="17" w16cid:durableId="15842149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8157715">
    <w:abstractNumId w:val="15"/>
  </w:num>
  <w:num w:numId="19" w16cid:durableId="1393775868">
    <w:abstractNumId w:val="14"/>
  </w:num>
  <w:num w:numId="20" w16cid:durableId="362632254">
    <w:abstractNumId w:val="11"/>
  </w:num>
  <w:num w:numId="21" w16cid:durableId="1232152789">
    <w:abstractNumId w:val="8"/>
  </w:num>
  <w:num w:numId="22" w16cid:durableId="2099977726">
    <w:abstractNumId w:val="9"/>
  </w:num>
  <w:num w:numId="23" w16cid:durableId="97338744">
    <w:abstractNumId w:val="3"/>
  </w:num>
  <w:num w:numId="24" w16cid:durableId="1732145162">
    <w:abstractNumId w:val="16"/>
  </w:num>
  <w:num w:numId="25" w16cid:durableId="312297888">
    <w:abstractNumId w:val="13"/>
  </w:num>
  <w:num w:numId="26" w16cid:durableId="730543041">
    <w:abstractNumId w:val="10"/>
  </w:num>
  <w:num w:numId="27" w16cid:durableId="1970087331">
    <w:abstractNumId w:val="12"/>
  </w:num>
  <w:num w:numId="28" w16cid:durableId="1219900429">
    <w:abstractNumId w:val="5"/>
  </w:num>
  <w:num w:numId="29" w16cid:durableId="900140323">
    <w:abstractNumId w:val="4"/>
  </w:num>
  <w:num w:numId="30" w16cid:durableId="1691030178">
    <w:abstractNumId w:val="7"/>
  </w:num>
  <w:num w:numId="31" w16cid:durableId="1175732435">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3971"/>
    <w:rsid w:val="00000144"/>
    <w:rsid w:val="00000F69"/>
    <w:rsid w:val="00003493"/>
    <w:rsid w:val="00004397"/>
    <w:rsid w:val="000047D3"/>
    <w:rsid w:val="00006EB9"/>
    <w:rsid w:val="0001083C"/>
    <w:rsid w:val="0001182E"/>
    <w:rsid w:val="00011975"/>
    <w:rsid w:val="00012278"/>
    <w:rsid w:val="00012C28"/>
    <w:rsid w:val="0001366F"/>
    <w:rsid w:val="000141B4"/>
    <w:rsid w:val="000165E5"/>
    <w:rsid w:val="00024879"/>
    <w:rsid w:val="00025532"/>
    <w:rsid w:val="00025A22"/>
    <w:rsid w:val="00026AFC"/>
    <w:rsid w:val="00030493"/>
    <w:rsid w:val="00031D01"/>
    <w:rsid w:val="00033A27"/>
    <w:rsid w:val="000359FF"/>
    <w:rsid w:val="00037795"/>
    <w:rsid w:val="000427B6"/>
    <w:rsid w:val="00043548"/>
    <w:rsid w:val="00043B5E"/>
    <w:rsid w:val="00044797"/>
    <w:rsid w:val="000502BA"/>
    <w:rsid w:val="00050D9F"/>
    <w:rsid w:val="00050FE8"/>
    <w:rsid w:val="000514A7"/>
    <w:rsid w:val="000542E4"/>
    <w:rsid w:val="00054BB4"/>
    <w:rsid w:val="0006102E"/>
    <w:rsid w:val="000614F0"/>
    <w:rsid w:val="00061866"/>
    <w:rsid w:val="00061BB2"/>
    <w:rsid w:val="0006248B"/>
    <w:rsid w:val="00062811"/>
    <w:rsid w:val="00062C55"/>
    <w:rsid w:val="00064EF6"/>
    <w:rsid w:val="00066DB6"/>
    <w:rsid w:val="00070FDE"/>
    <w:rsid w:val="00071BDA"/>
    <w:rsid w:val="00073EB0"/>
    <w:rsid w:val="000753B1"/>
    <w:rsid w:val="000765CE"/>
    <w:rsid w:val="00080ACF"/>
    <w:rsid w:val="00081029"/>
    <w:rsid w:val="0008152A"/>
    <w:rsid w:val="000841B8"/>
    <w:rsid w:val="00084AA5"/>
    <w:rsid w:val="00086F78"/>
    <w:rsid w:val="00087962"/>
    <w:rsid w:val="00087E65"/>
    <w:rsid w:val="000909C6"/>
    <w:rsid w:val="00091BAD"/>
    <w:rsid w:val="00094BAF"/>
    <w:rsid w:val="0009614C"/>
    <w:rsid w:val="00096AB5"/>
    <w:rsid w:val="000A2DE5"/>
    <w:rsid w:val="000A5759"/>
    <w:rsid w:val="000B2839"/>
    <w:rsid w:val="000B53CE"/>
    <w:rsid w:val="000B635E"/>
    <w:rsid w:val="000B697D"/>
    <w:rsid w:val="000C00F8"/>
    <w:rsid w:val="000C01DB"/>
    <w:rsid w:val="000C5332"/>
    <w:rsid w:val="000C711F"/>
    <w:rsid w:val="000C77F4"/>
    <w:rsid w:val="000D0A38"/>
    <w:rsid w:val="000D1F0A"/>
    <w:rsid w:val="000D20E3"/>
    <w:rsid w:val="000D5C05"/>
    <w:rsid w:val="000D5C54"/>
    <w:rsid w:val="000D5DAE"/>
    <w:rsid w:val="000D5FC4"/>
    <w:rsid w:val="000D7BEE"/>
    <w:rsid w:val="000E0697"/>
    <w:rsid w:val="000E2044"/>
    <w:rsid w:val="000E20D4"/>
    <w:rsid w:val="000E26E9"/>
    <w:rsid w:val="000E38F9"/>
    <w:rsid w:val="000E39DC"/>
    <w:rsid w:val="000E43CF"/>
    <w:rsid w:val="000E6C38"/>
    <w:rsid w:val="000F074F"/>
    <w:rsid w:val="000F3787"/>
    <w:rsid w:val="000F5AB0"/>
    <w:rsid w:val="000F698C"/>
    <w:rsid w:val="000F6D0A"/>
    <w:rsid w:val="0010001D"/>
    <w:rsid w:val="00100E62"/>
    <w:rsid w:val="00102458"/>
    <w:rsid w:val="0010250D"/>
    <w:rsid w:val="00102DDB"/>
    <w:rsid w:val="00103036"/>
    <w:rsid w:val="001035DB"/>
    <w:rsid w:val="00104D7F"/>
    <w:rsid w:val="0010702C"/>
    <w:rsid w:val="001073FF"/>
    <w:rsid w:val="00110ECE"/>
    <w:rsid w:val="0011128D"/>
    <w:rsid w:val="00113B4C"/>
    <w:rsid w:val="00115A2B"/>
    <w:rsid w:val="001160B3"/>
    <w:rsid w:val="00121DC6"/>
    <w:rsid w:val="00122EF4"/>
    <w:rsid w:val="00131BD3"/>
    <w:rsid w:val="00131D62"/>
    <w:rsid w:val="00132285"/>
    <w:rsid w:val="00133C9F"/>
    <w:rsid w:val="001346A5"/>
    <w:rsid w:val="001352B8"/>
    <w:rsid w:val="00136D12"/>
    <w:rsid w:val="00136F13"/>
    <w:rsid w:val="00140BD5"/>
    <w:rsid w:val="00143126"/>
    <w:rsid w:val="001472F9"/>
    <w:rsid w:val="00150EF4"/>
    <w:rsid w:val="001513DB"/>
    <w:rsid w:val="00151951"/>
    <w:rsid w:val="001522BE"/>
    <w:rsid w:val="001527B4"/>
    <w:rsid w:val="00153352"/>
    <w:rsid w:val="00154083"/>
    <w:rsid w:val="00155CAB"/>
    <w:rsid w:val="00157779"/>
    <w:rsid w:val="00157FEF"/>
    <w:rsid w:val="0016002A"/>
    <w:rsid w:val="001606FC"/>
    <w:rsid w:val="00160DFE"/>
    <w:rsid w:val="00162B0A"/>
    <w:rsid w:val="00163E83"/>
    <w:rsid w:val="001642CB"/>
    <w:rsid w:val="00167399"/>
    <w:rsid w:val="0016781E"/>
    <w:rsid w:val="00172848"/>
    <w:rsid w:val="00172CBA"/>
    <w:rsid w:val="00174015"/>
    <w:rsid w:val="001753A4"/>
    <w:rsid w:val="00175C22"/>
    <w:rsid w:val="00175EF3"/>
    <w:rsid w:val="001802DE"/>
    <w:rsid w:val="00180419"/>
    <w:rsid w:val="001807AE"/>
    <w:rsid w:val="001810E4"/>
    <w:rsid w:val="0018162C"/>
    <w:rsid w:val="00183090"/>
    <w:rsid w:val="00185CB3"/>
    <w:rsid w:val="001915CB"/>
    <w:rsid w:val="001920CA"/>
    <w:rsid w:val="00193A51"/>
    <w:rsid w:val="00193FCF"/>
    <w:rsid w:val="00194628"/>
    <w:rsid w:val="001A00E5"/>
    <w:rsid w:val="001A01E6"/>
    <w:rsid w:val="001A14EB"/>
    <w:rsid w:val="001A1D1B"/>
    <w:rsid w:val="001A4513"/>
    <w:rsid w:val="001A4D2D"/>
    <w:rsid w:val="001A53CE"/>
    <w:rsid w:val="001A54F2"/>
    <w:rsid w:val="001A54FD"/>
    <w:rsid w:val="001A57E4"/>
    <w:rsid w:val="001A5C55"/>
    <w:rsid w:val="001A6A27"/>
    <w:rsid w:val="001A6FF6"/>
    <w:rsid w:val="001B107F"/>
    <w:rsid w:val="001B2338"/>
    <w:rsid w:val="001B2FD8"/>
    <w:rsid w:val="001B4716"/>
    <w:rsid w:val="001C1760"/>
    <w:rsid w:val="001C262A"/>
    <w:rsid w:val="001C7A66"/>
    <w:rsid w:val="001D2A32"/>
    <w:rsid w:val="001D3C6A"/>
    <w:rsid w:val="001D4845"/>
    <w:rsid w:val="001D5F20"/>
    <w:rsid w:val="001E0122"/>
    <w:rsid w:val="001E0822"/>
    <w:rsid w:val="001E5466"/>
    <w:rsid w:val="001E6D2C"/>
    <w:rsid w:val="001F02A8"/>
    <w:rsid w:val="001F18E6"/>
    <w:rsid w:val="001F23E7"/>
    <w:rsid w:val="001F46B5"/>
    <w:rsid w:val="001F5F97"/>
    <w:rsid w:val="001F71FD"/>
    <w:rsid w:val="00202840"/>
    <w:rsid w:val="00202897"/>
    <w:rsid w:val="00204BA1"/>
    <w:rsid w:val="0020654A"/>
    <w:rsid w:val="00206FCF"/>
    <w:rsid w:val="00207C6E"/>
    <w:rsid w:val="00211079"/>
    <w:rsid w:val="002113F5"/>
    <w:rsid w:val="00215F9C"/>
    <w:rsid w:val="00220A26"/>
    <w:rsid w:val="00220FC0"/>
    <w:rsid w:val="00222665"/>
    <w:rsid w:val="00224BDE"/>
    <w:rsid w:val="00226514"/>
    <w:rsid w:val="00227327"/>
    <w:rsid w:val="00230F21"/>
    <w:rsid w:val="00231E16"/>
    <w:rsid w:val="0023221E"/>
    <w:rsid w:val="00232A56"/>
    <w:rsid w:val="0023340A"/>
    <w:rsid w:val="0023416D"/>
    <w:rsid w:val="00234A10"/>
    <w:rsid w:val="00235C5A"/>
    <w:rsid w:val="00235F39"/>
    <w:rsid w:val="00236E54"/>
    <w:rsid w:val="00236E5E"/>
    <w:rsid w:val="00252B81"/>
    <w:rsid w:val="0025366B"/>
    <w:rsid w:val="00253E03"/>
    <w:rsid w:val="00256273"/>
    <w:rsid w:val="0025650D"/>
    <w:rsid w:val="00257A24"/>
    <w:rsid w:val="0026221F"/>
    <w:rsid w:val="00262913"/>
    <w:rsid w:val="0026404B"/>
    <w:rsid w:val="002643BB"/>
    <w:rsid w:val="002736A8"/>
    <w:rsid w:val="00274906"/>
    <w:rsid w:val="0027499E"/>
    <w:rsid w:val="00275B1B"/>
    <w:rsid w:val="00276B4B"/>
    <w:rsid w:val="00276FBC"/>
    <w:rsid w:val="0027799D"/>
    <w:rsid w:val="00280EAA"/>
    <w:rsid w:val="00281161"/>
    <w:rsid w:val="00281B24"/>
    <w:rsid w:val="0028382A"/>
    <w:rsid w:val="00286D3A"/>
    <w:rsid w:val="002879E6"/>
    <w:rsid w:val="00293CBF"/>
    <w:rsid w:val="00294934"/>
    <w:rsid w:val="00297503"/>
    <w:rsid w:val="00297A68"/>
    <w:rsid w:val="00297B09"/>
    <w:rsid w:val="002A0C8A"/>
    <w:rsid w:val="002A4B29"/>
    <w:rsid w:val="002A7611"/>
    <w:rsid w:val="002A79DF"/>
    <w:rsid w:val="002B01F5"/>
    <w:rsid w:val="002B2ABD"/>
    <w:rsid w:val="002B7739"/>
    <w:rsid w:val="002C350E"/>
    <w:rsid w:val="002C59A8"/>
    <w:rsid w:val="002C64C2"/>
    <w:rsid w:val="002D067C"/>
    <w:rsid w:val="002D120E"/>
    <w:rsid w:val="002D36E0"/>
    <w:rsid w:val="002D5FF8"/>
    <w:rsid w:val="002E0ED3"/>
    <w:rsid w:val="002E2788"/>
    <w:rsid w:val="002E3E3D"/>
    <w:rsid w:val="002E506B"/>
    <w:rsid w:val="002E5D64"/>
    <w:rsid w:val="002F0CA7"/>
    <w:rsid w:val="002F0F26"/>
    <w:rsid w:val="002F2851"/>
    <w:rsid w:val="002F2A25"/>
    <w:rsid w:val="002F2BB9"/>
    <w:rsid w:val="002F336C"/>
    <w:rsid w:val="002F4020"/>
    <w:rsid w:val="002F51B2"/>
    <w:rsid w:val="002F6F5F"/>
    <w:rsid w:val="002F71F2"/>
    <w:rsid w:val="002F7BFB"/>
    <w:rsid w:val="0030072F"/>
    <w:rsid w:val="00302C20"/>
    <w:rsid w:val="003054AC"/>
    <w:rsid w:val="00315D69"/>
    <w:rsid w:val="00317114"/>
    <w:rsid w:val="00321772"/>
    <w:rsid w:val="00325158"/>
    <w:rsid w:val="0032615F"/>
    <w:rsid w:val="00326EA8"/>
    <w:rsid w:val="003277BA"/>
    <w:rsid w:val="00327C65"/>
    <w:rsid w:val="003307CA"/>
    <w:rsid w:val="0033109B"/>
    <w:rsid w:val="00331313"/>
    <w:rsid w:val="00333BE4"/>
    <w:rsid w:val="00333DF8"/>
    <w:rsid w:val="003371DA"/>
    <w:rsid w:val="00341784"/>
    <w:rsid w:val="00342485"/>
    <w:rsid w:val="0034293E"/>
    <w:rsid w:val="00343758"/>
    <w:rsid w:val="00343DD4"/>
    <w:rsid w:val="00344F6D"/>
    <w:rsid w:val="00346B1E"/>
    <w:rsid w:val="00351C58"/>
    <w:rsid w:val="00351D87"/>
    <w:rsid w:val="003549A6"/>
    <w:rsid w:val="0035656C"/>
    <w:rsid w:val="00356E14"/>
    <w:rsid w:val="00357C12"/>
    <w:rsid w:val="00357C5F"/>
    <w:rsid w:val="00357D18"/>
    <w:rsid w:val="00360801"/>
    <w:rsid w:val="00363A65"/>
    <w:rsid w:val="0036484D"/>
    <w:rsid w:val="003676D5"/>
    <w:rsid w:val="003705F5"/>
    <w:rsid w:val="00372028"/>
    <w:rsid w:val="003770BA"/>
    <w:rsid w:val="00380679"/>
    <w:rsid w:val="0038295E"/>
    <w:rsid w:val="0038630C"/>
    <w:rsid w:val="00386EAA"/>
    <w:rsid w:val="00387EED"/>
    <w:rsid w:val="003937C7"/>
    <w:rsid w:val="00395077"/>
    <w:rsid w:val="00395D76"/>
    <w:rsid w:val="00396D01"/>
    <w:rsid w:val="003A0073"/>
    <w:rsid w:val="003A1756"/>
    <w:rsid w:val="003A2569"/>
    <w:rsid w:val="003A275C"/>
    <w:rsid w:val="003A45E5"/>
    <w:rsid w:val="003A59BA"/>
    <w:rsid w:val="003A7674"/>
    <w:rsid w:val="003A7B9D"/>
    <w:rsid w:val="003B1DD9"/>
    <w:rsid w:val="003B32D3"/>
    <w:rsid w:val="003B529F"/>
    <w:rsid w:val="003B6B77"/>
    <w:rsid w:val="003C291C"/>
    <w:rsid w:val="003C7A5B"/>
    <w:rsid w:val="003D1667"/>
    <w:rsid w:val="003D449D"/>
    <w:rsid w:val="003D6C87"/>
    <w:rsid w:val="003D6F04"/>
    <w:rsid w:val="003E48F4"/>
    <w:rsid w:val="003E650D"/>
    <w:rsid w:val="003F02A0"/>
    <w:rsid w:val="003F2426"/>
    <w:rsid w:val="003F2664"/>
    <w:rsid w:val="003F3814"/>
    <w:rsid w:val="003F519C"/>
    <w:rsid w:val="003F6760"/>
    <w:rsid w:val="00401340"/>
    <w:rsid w:val="00401B70"/>
    <w:rsid w:val="0040498F"/>
    <w:rsid w:val="00406157"/>
    <w:rsid w:val="004076BF"/>
    <w:rsid w:val="00412219"/>
    <w:rsid w:val="00413FA1"/>
    <w:rsid w:val="00415A2E"/>
    <w:rsid w:val="0041790A"/>
    <w:rsid w:val="00420093"/>
    <w:rsid w:val="0042222E"/>
    <w:rsid w:val="00422E61"/>
    <w:rsid w:val="00423745"/>
    <w:rsid w:val="00423B31"/>
    <w:rsid w:val="00424C86"/>
    <w:rsid w:val="00424D48"/>
    <w:rsid w:val="00425CB3"/>
    <w:rsid w:val="00430F9D"/>
    <w:rsid w:val="00436A28"/>
    <w:rsid w:val="00436E07"/>
    <w:rsid w:val="00437D79"/>
    <w:rsid w:val="004417CD"/>
    <w:rsid w:val="004418A7"/>
    <w:rsid w:val="0044497A"/>
    <w:rsid w:val="004464C6"/>
    <w:rsid w:val="00446FF5"/>
    <w:rsid w:val="00447592"/>
    <w:rsid w:val="004527C3"/>
    <w:rsid w:val="004559D1"/>
    <w:rsid w:val="00455FD0"/>
    <w:rsid w:val="00456177"/>
    <w:rsid w:val="00460DF5"/>
    <w:rsid w:val="00464F74"/>
    <w:rsid w:val="0046615A"/>
    <w:rsid w:val="004669D9"/>
    <w:rsid w:val="0046782A"/>
    <w:rsid w:val="0047094B"/>
    <w:rsid w:val="00471BE2"/>
    <w:rsid w:val="00473631"/>
    <w:rsid w:val="00475C73"/>
    <w:rsid w:val="0047607F"/>
    <w:rsid w:val="00476990"/>
    <w:rsid w:val="004774F1"/>
    <w:rsid w:val="0048138E"/>
    <w:rsid w:val="0048248F"/>
    <w:rsid w:val="004834B7"/>
    <w:rsid w:val="00486DE9"/>
    <w:rsid w:val="00490BE8"/>
    <w:rsid w:val="00491726"/>
    <w:rsid w:val="00494348"/>
    <w:rsid w:val="00494829"/>
    <w:rsid w:val="00496FAC"/>
    <w:rsid w:val="004A08CA"/>
    <w:rsid w:val="004A243D"/>
    <w:rsid w:val="004A5433"/>
    <w:rsid w:val="004A783C"/>
    <w:rsid w:val="004B1952"/>
    <w:rsid w:val="004B3B6D"/>
    <w:rsid w:val="004B3D0D"/>
    <w:rsid w:val="004B4C4A"/>
    <w:rsid w:val="004B585E"/>
    <w:rsid w:val="004B5D1C"/>
    <w:rsid w:val="004C1482"/>
    <w:rsid w:val="004C382E"/>
    <w:rsid w:val="004C4E9B"/>
    <w:rsid w:val="004C505C"/>
    <w:rsid w:val="004C5FC9"/>
    <w:rsid w:val="004C78AE"/>
    <w:rsid w:val="004D0766"/>
    <w:rsid w:val="004D15A8"/>
    <w:rsid w:val="004D19C7"/>
    <w:rsid w:val="004D4D07"/>
    <w:rsid w:val="004D4F77"/>
    <w:rsid w:val="004D6294"/>
    <w:rsid w:val="004E4F63"/>
    <w:rsid w:val="004E789A"/>
    <w:rsid w:val="004F2177"/>
    <w:rsid w:val="004F2567"/>
    <w:rsid w:val="004F382C"/>
    <w:rsid w:val="004F4562"/>
    <w:rsid w:val="004F5BEE"/>
    <w:rsid w:val="005011CC"/>
    <w:rsid w:val="0050185F"/>
    <w:rsid w:val="00503375"/>
    <w:rsid w:val="005044CA"/>
    <w:rsid w:val="00511410"/>
    <w:rsid w:val="0051162C"/>
    <w:rsid w:val="0052231B"/>
    <w:rsid w:val="00523BB5"/>
    <w:rsid w:val="00533B8D"/>
    <w:rsid w:val="005345D7"/>
    <w:rsid w:val="00534B2D"/>
    <w:rsid w:val="0053711F"/>
    <w:rsid w:val="005441A6"/>
    <w:rsid w:val="00545866"/>
    <w:rsid w:val="00546CD6"/>
    <w:rsid w:val="00551494"/>
    <w:rsid w:val="00552403"/>
    <w:rsid w:val="00552739"/>
    <w:rsid w:val="00552E7D"/>
    <w:rsid w:val="0055375C"/>
    <w:rsid w:val="005554EB"/>
    <w:rsid w:val="0056037E"/>
    <w:rsid w:val="00564B14"/>
    <w:rsid w:val="00564B76"/>
    <w:rsid w:val="00566397"/>
    <w:rsid w:val="00567EEF"/>
    <w:rsid w:val="0057122A"/>
    <w:rsid w:val="00572E85"/>
    <w:rsid w:val="005733B0"/>
    <w:rsid w:val="0057522D"/>
    <w:rsid w:val="00576FFD"/>
    <w:rsid w:val="0058021D"/>
    <w:rsid w:val="00583055"/>
    <w:rsid w:val="00583F1F"/>
    <w:rsid w:val="00584F31"/>
    <w:rsid w:val="00587562"/>
    <w:rsid w:val="00587C18"/>
    <w:rsid w:val="00590037"/>
    <w:rsid w:val="00592547"/>
    <w:rsid w:val="00594AF8"/>
    <w:rsid w:val="005A20DA"/>
    <w:rsid w:val="005A2835"/>
    <w:rsid w:val="005A45BB"/>
    <w:rsid w:val="005A4BF9"/>
    <w:rsid w:val="005A5114"/>
    <w:rsid w:val="005A652B"/>
    <w:rsid w:val="005A7CC8"/>
    <w:rsid w:val="005A7D79"/>
    <w:rsid w:val="005B07E5"/>
    <w:rsid w:val="005B2D70"/>
    <w:rsid w:val="005B3B9A"/>
    <w:rsid w:val="005B4955"/>
    <w:rsid w:val="005B5EDE"/>
    <w:rsid w:val="005B62FC"/>
    <w:rsid w:val="005B7040"/>
    <w:rsid w:val="005B7709"/>
    <w:rsid w:val="005C103F"/>
    <w:rsid w:val="005C15D8"/>
    <w:rsid w:val="005C26C3"/>
    <w:rsid w:val="005C3201"/>
    <w:rsid w:val="005C6A5B"/>
    <w:rsid w:val="005D145B"/>
    <w:rsid w:val="005D1D1D"/>
    <w:rsid w:val="005D3710"/>
    <w:rsid w:val="005D44EB"/>
    <w:rsid w:val="005E2229"/>
    <w:rsid w:val="005E3417"/>
    <w:rsid w:val="005E3A0E"/>
    <w:rsid w:val="005E7881"/>
    <w:rsid w:val="005F72AA"/>
    <w:rsid w:val="005F72E1"/>
    <w:rsid w:val="005F776C"/>
    <w:rsid w:val="005F7ADB"/>
    <w:rsid w:val="00601EA7"/>
    <w:rsid w:val="00602615"/>
    <w:rsid w:val="00602732"/>
    <w:rsid w:val="006027C9"/>
    <w:rsid w:val="00603FA0"/>
    <w:rsid w:val="00606455"/>
    <w:rsid w:val="00607426"/>
    <w:rsid w:val="006112BC"/>
    <w:rsid w:val="00614271"/>
    <w:rsid w:val="00614E62"/>
    <w:rsid w:val="00615E4E"/>
    <w:rsid w:val="00616AE5"/>
    <w:rsid w:val="0062042C"/>
    <w:rsid w:val="00622398"/>
    <w:rsid w:val="0062455F"/>
    <w:rsid w:val="0062472C"/>
    <w:rsid w:val="00626E95"/>
    <w:rsid w:val="0062788E"/>
    <w:rsid w:val="00630335"/>
    <w:rsid w:val="00630DB4"/>
    <w:rsid w:val="0063507E"/>
    <w:rsid w:val="00636582"/>
    <w:rsid w:val="00636796"/>
    <w:rsid w:val="00640238"/>
    <w:rsid w:val="006402BE"/>
    <w:rsid w:val="006433C8"/>
    <w:rsid w:val="006436D5"/>
    <w:rsid w:val="00650A93"/>
    <w:rsid w:val="006513D8"/>
    <w:rsid w:val="00655A0B"/>
    <w:rsid w:val="00657639"/>
    <w:rsid w:val="00660E06"/>
    <w:rsid w:val="0066111C"/>
    <w:rsid w:val="0066284D"/>
    <w:rsid w:val="00664382"/>
    <w:rsid w:val="00664D45"/>
    <w:rsid w:val="00665206"/>
    <w:rsid w:val="00666C7F"/>
    <w:rsid w:val="006717B8"/>
    <w:rsid w:val="00672019"/>
    <w:rsid w:val="0067334D"/>
    <w:rsid w:val="00674589"/>
    <w:rsid w:val="00680C56"/>
    <w:rsid w:val="006837A1"/>
    <w:rsid w:val="00684229"/>
    <w:rsid w:val="006847E6"/>
    <w:rsid w:val="00684DF0"/>
    <w:rsid w:val="00685A8F"/>
    <w:rsid w:val="00693019"/>
    <w:rsid w:val="006979BD"/>
    <w:rsid w:val="006A0C4F"/>
    <w:rsid w:val="006A3DE8"/>
    <w:rsid w:val="006A3FC1"/>
    <w:rsid w:val="006A525B"/>
    <w:rsid w:val="006A55F6"/>
    <w:rsid w:val="006A73D5"/>
    <w:rsid w:val="006B0358"/>
    <w:rsid w:val="006B57FF"/>
    <w:rsid w:val="006B63A5"/>
    <w:rsid w:val="006C06BF"/>
    <w:rsid w:val="006C0CE9"/>
    <w:rsid w:val="006C0F7A"/>
    <w:rsid w:val="006C1DBF"/>
    <w:rsid w:val="006C58D0"/>
    <w:rsid w:val="006C6731"/>
    <w:rsid w:val="006C6D65"/>
    <w:rsid w:val="006D2AF6"/>
    <w:rsid w:val="006D5AE0"/>
    <w:rsid w:val="006D7768"/>
    <w:rsid w:val="006E1996"/>
    <w:rsid w:val="006E3104"/>
    <w:rsid w:val="006E66B6"/>
    <w:rsid w:val="006E6AB3"/>
    <w:rsid w:val="006F098F"/>
    <w:rsid w:val="006F25B3"/>
    <w:rsid w:val="006F3CE3"/>
    <w:rsid w:val="00702DFE"/>
    <w:rsid w:val="00702E7A"/>
    <w:rsid w:val="0070506C"/>
    <w:rsid w:val="0070531E"/>
    <w:rsid w:val="007103E3"/>
    <w:rsid w:val="00710F11"/>
    <w:rsid w:val="007111DC"/>
    <w:rsid w:val="00711F0B"/>
    <w:rsid w:val="0071245E"/>
    <w:rsid w:val="00713BEC"/>
    <w:rsid w:val="007145A1"/>
    <w:rsid w:val="00720922"/>
    <w:rsid w:val="007225AA"/>
    <w:rsid w:val="00725CE4"/>
    <w:rsid w:val="00727ACD"/>
    <w:rsid w:val="00727ED2"/>
    <w:rsid w:val="007323CC"/>
    <w:rsid w:val="00736940"/>
    <w:rsid w:val="00741800"/>
    <w:rsid w:val="00743338"/>
    <w:rsid w:val="00743A82"/>
    <w:rsid w:val="00744324"/>
    <w:rsid w:val="007452D2"/>
    <w:rsid w:val="00746C25"/>
    <w:rsid w:val="00747A4F"/>
    <w:rsid w:val="00751A64"/>
    <w:rsid w:val="00751DC3"/>
    <w:rsid w:val="007529AB"/>
    <w:rsid w:val="00754FF7"/>
    <w:rsid w:val="007565D2"/>
    <w:rsid w:val="0075771B"/>
    <w:rsid w:val="00757A16"/>
    <w:rsid w:val="007610B8"/>
    <w:rsid w:val="007641A8"/>
    <w:rsid w:val="00764429"/>
    <w:rsid w:val="007662B7"/>
    <w:rsid w:val="00770A77"/>
    <w:rsid w:val="00783893"/>
    <w:rsid w:val="00783EC0"/>
    <w:rsid w:val="00784808"/>
    <w:rsid w:val="00784FF0"/>
    <w:rsid w:val="007860C2"/>
    <w:rsid w:val="00787EBC"/>
    <w:rsid w:val="00790792"/>
    <w:rsid w:val="00791D8C"/>
    <w:rsid w:val="00793205"/>
    <w:rsid w:val="00794FCB"/>
    <w:rsid w:val="00796571"/>
    <w:rsid w:val="007A1675"/>
    <w:rsid w:val="007A325E"/>
    <w:rsid w:val="007A3F5E"/>
    <w:rsid w:val="007A648F"/>
    <w:rsid w:val="007A7268"/>
    <w:rsid w:val="007A761F"/>
    <w:rsid w:val="007B1670"/>
    <w:rsid w:val="007B4904"/>
    <w:rsid w:val="007B712B"/>
    <w:rsid w:val="007B7642"/>
    <w:rsid w:val="007C06DB"/>
    <w:rsid w:val="007C159B"/>
    <w:rsid w:val="007C1EAA"/>
    <w:rsid w:val="007C2CD9"/>
    <w:rsid w:val="007C4412"/>
    <w:rsid w:val="007C5198"/>
    <w:rsid w:val="007C7297"/>
    <w:rsid w:val="007D0634"/>
    <w:rsid w:val="007D175E"/>
    <w:rsid w:val="007D3252"/>
    <w:rsid w:val="007D5BE2"/>
    <w:rsid w:val="007D6F99"/>
    <w:rsid w:val="007E155F"/>
    <w:rsid w:val="007E2070"/>
    <w:rsid w:val="007E32C3"/>
    <w:rsid w:val="007E3365"/>
    <w:rsid w:val="007E73B1"/>
    <w:rsid w:val="007F1810"/>
    <w:rsid w:val="007F1BDA"/>
    <w:rsid w:val="007F243F"/>
    <w:rsid w:val="007F26DE"/>
    <w:rsid w:val="007F5BB5"/>
    <w:rsid w:val="007F6585"/>
    <w:rsid w:val="008001A6"/>
    <w:rsid w:val="008015F1"/>
    <w:rsid w:val="0080412B"/>
    <w:rsid w:val="00804D1C"/>
    <w:rsid w:val="008053B9"/>
    <w:rsid w:val="00805A09"/>
    <w:rsid w:val="00806FAA"/>
    <w:rsid w:val="008073A4"/>
    <w:rsid w:val="008106E3"/>
    <w:rsid w:val="00813CB9"/>
    <w:rsid w:val="00813F45"/>
    <w:rsid w:val="0081493D"/>
    <w:rsid w:val="008149EB"/>
    <w:rsid w:val="00815EC5"/>
    <w:rsid w:val="00816C38"/>
    <w:rsid w:val="00817D11"/>
    <w:rsid w:val="00821A26"/>
    <w:rsid w:val="00822712"/>
    <w:rsid w:val="00823E4E"/>
    <w:rsid w:val="00830A47"/>
    <w:rsid w:val="00830F51"/>
    <w:rsid w:val="00831ABE"/>
    <w:rsid w:val="0083544D"/>
    <w:rsid w:val="00837EC9"/>
    <w:rsid w:val="008409EE"/>
    <w:rsid w:val="00841299"/>
    <w:rsid w:val="00843A93"/>
    <w:rsid w:val="00847852"/>
    <w:rsid w:val="008479C2"/>
    <w:rsid w:val="008508CF"/>
    <w:rsid w:val="00853056"/>
    <w:rsid w:val="0085312F"/>
    <w:rsid w:val="008531EA"/>
    <w:rsid w:val="008532ED"/>
    <w:rsid w:val="0085538A"/>
    <w:rsid w:val="008566B6"/>
    <w:rsid w:val="00860F90"/>
    <w:rsid w:val="00862450"/>
    <w:rsid w:val="00870439"/>
    <w:rsid w:val="008714B4"/>
    <w:rsid w:val="00871BC4"/>
    <w:rsid w:val="008744AF"/>
    <w:rsid w:val="00874903"/>
    <w:rsid w:val="0087773B"/>
    <w:rsid w:val="0088056D"/>
    <w:rsid w:val="00880EC0"/>
    <w:rsid w:val="00881D5C"/>
    <w:rsid w:val="00882E88"/>
    <w:rsid w:val="00883A33"/>
    <w:rsid w:val="00885059"/>
    <w:rsid w:val="00886811"/>
    <w:rsid w:val="00886EF0"/>
    <w:rsid w:val="00890DEC"/>
    <w:rsid w:val="00893EB9"/>
    <w:rsid w:val="00894462"/>
    <w:rsid w:val="0089590B"/>
    <w:rsid w:val="008A1272"/>
    <w:rsid w:val="008B08B5"/>
    <w:rsid w:val="008B381C"/>
    <w:rsid w:val="008B7D53"/>
    <w:rsid w:val="008C0C5A"/>
    <w:rsid w:val="008C0DB3"/>
    <w:rsid w:val="008C1FA2"/>
    <w:rsid w:val="008C2B45"/>
    <w:rsid w:val="008C6D06"/>
    <w:rsid w:val="008C7915"/>
    <w:rsid w:val="008D06E7"/>
    <w:rsid w:val="008D0792"/>
    <w:rsid w:val="008D3CBD"/>
    <w:rsid w:val="008D5BF7"/>
    <w:rsid w:val="008D5C4C"/>
    <w:rsid w:val="008E05E2"/>
    <w:rsid w:val="008E7231"/>
    <w:rsid w:val="008F0082"/>
    <w:rsid w:val="008F15FA"/>
    <w:rsid w:val="008F1801"/>
    <w:rsid w:val="008F217A"/>
    <w:rsid w:val="008F3864"/>
    <w:rsid w:val="008F4270"/>
    <w:rsid w:val="008F4F8E"/>
    <w:rsid w:val="008F5186"/>
    <w:rsid w:val="008F7C7E"/>
    <w:rsid w:val="00900AFE"/>
    <w:rsid w:val="009010F3"/>
    <w:rsid w:val="00906AB0"/>
    <w:rsid w:val="00910F86"/>
    <w:rsid w:val="00911C69"/>
    <w:rsid w:val="00914E7B"/>
    <w:rsid w:val="00915178"/>
    <w:rsid w:val="009161CE"/>
    <w:rsid w:val="00923AD0"/>
    <w:rsid w:val="00923D69"/>
    <w:rsid w:val="00924578"/>
    <w:rsid w:val="00925CBD"/>
    <w:rsid w:val="00926395"/>
    <w:rsid w:val="0093786A"/>
    <w:rsid w:val="00941D7A"/>
    <w:rsid w:val="00944712"/>
    <w:rsid w:val="00945963"/>
    <w:rsid w:val="00945BB8"/>
    <w:rsid w:val="009507A6"/>
    <w:rsid w:val="00951AD4"/>
    <w:rsid w:val="00951CD2"/>
    <w:rsid w:val="0095362D"/>
    <w:rsid w:val="009542A6"/>
    <w:rsid w:val="009543F5"/>
    <w:rsid w:val="00954C0D"/>
    <w:rsid w:val="00954F44"/>
    <w:rsid w:val="0095500C"/>
    <w:rsid w:val="009550D2"/>
    <w:rsid w:val="00956373"/>
    <w:rsid w:val="00956399"/>
    <w:rsid w:val="009569A3"/>
    <w:rsid w:val="009577B0"/>
    <w:rsid w:val="00957A4D"/>
    <w:rsid w:val="0096085F"/>
    <w:rsid w:val="00960E3C"/>
    <w:rsid w:val="00961F06"/>
    <w:rsid w:val="00964960"/>
    <w:rsid w:val="00965445"/>
    <w:rsid w:val="00965D92"/>
    <w:rsid w:val="0096670D"/>
    <w:rsid w:val="00966CDA"/>
    <w:rsid w:val="00971A89"/>
    <w:rsid w:val="00972AC0"/>
    <w:rsid w:val="00972DCD"/>
    <w:rsid w:val="00972E7E"/>
    <w:rsid w:val="0097440C"/>
    <w:rsid w:val="00975947"/>
    <w:rsid w:val="009766BC"/>
    <w:rsid w:val="00976DA7"/>
    <w:rsid w:val="00977495"/>
    <w:rsid w:val="00977645"/>
    <w:rsid w:val="00977E28"/>
    <w:rsid w:val="009812A6"/>
    <w:rsid w:val="00986649"/>
    <w:rsid w:val="00987939"/>
    <w:rsid w:val="009920BA"/>
    <w:rsid w:val="00992AC7"/>
    <w:rsid w:val="00995D2A"/>
    <w:rsid w:val="009A0A11"/>
    <w:rsid w:val="009A0C04"/>
    <w:rsid w:val="009A2BD3"/>
    <w:rsid w:val="009A3925"/>
    <w:rsid w:val="009A44AA"/>
    <w:rsid w:val="009A4B66"/>
    <w:rsid w:val="009A58EE"/>
    <w:rsid w:val="009B0ED6"/>
    <w:rsid w:val="009B16D5"/>
    <w:rsid w:val="009B18A0"/>
    <w:rsid w:val="009B2997"/>
    <w:rsid w:val="009B459E"/>
    <w:rsid w:val="009B6CF7"/>
    <w:rsid w:val="009C146C"/>
    <w:rsid w:val="009C153C"/>
    <w:rsid w:val="009C53E1"/>
    <w:rsid w:val="009C620C"/>
    <w:rsid w:val="009C6628"/>
    <w:rsid w:val="009C68EC"/>
    <w:rsid w:val="009C6C65"/>
    <w:rsid w:val="009C6C76"/>
    <w:rsid w:val="009C6DE1"/>
    <w:rsid w:val="009D0A5D"/>
    <w:rsid w:val="009D22BA"/>
    <w:rsid w:val="009D4572"/>
    <w:rsid w:val="009D5C1D"/>
    <w:rsid w:val="009D78EF"/>
    <w:rsid w:val="009D7C58"/>
    <w:rsid w:val="009E038A"/>
    <w:rsid w:val="009E23CD"/>
    <w:rsid w:val="009E2560"/>
    <w:rsid w:val="009E3ED0"/>
    <w:rsid w:val="009E6731"/>
    <w:rsid w:val="009F030C"/>
    <w:rsid w:val="009F0C30"/>
    <w:rsid w:val="009F24B9"/>
    <w:rsid w:val="009F26A5"/>
    <w:rsid w:val="009F2EB2"/>
    <w:rsid w:val="009F6571"/>
    <w:rsid w:val="009F66B9"/>
    <w:rsid w:val="009F7BF6"/>
    <w:rsid w:val="00A01484"/>
    <w:rsid w:val="00A02F95"/>
    <w:rsid w:val="00A04DF6"/>
    <w:rsid w:val="00A05B32"/>
    <w:rsid w:val="00A07323"/>
    <w:rsid w:val="00A13D39"/>
    <w:rsid w:val="00A14D4B"/>
    <w:rsid w:val="00A174B9"/>
    <w:rsid w:val="00A17E18"/>
    <w:rsid w:val="00A20909"/>
    <w:rsid w:val="00A2409C"/>
    <w:rsid w:val="00A25196"/>
    <w:rsid w:val="00A25741"/>
    <w:rsid w:val="00A26026"/>
    <w:rsid w:val="00A317F2"/>
    <w:rsid w:val="00A31CD7"/>
    <w:rsid w:val="00A33905"/>
    <w:rsid w:val="00A343AE"/>
    <w:rsid w:val="00A356CC"/>
    <w:rsid w:val="00A37B83"/>
    <w:rsid w:val="00A40DAC"/>
    <w:rsid w:val="00A43324"/>
    <w:rsid w:val="00A44AE1"/>
    <w:rsid w:val="00A44C22"/>
    <w:rsid w:val="00A47A1B"/>
    <w:rsid w:val="00A5095D"/>
    <w:rsid w:val="00A50CF9"/>
    <w:rsid w:val="00A50DB8"/>
    <w:rsid w:val="00A534C7"/>
    <w:rsid w:val="00A5488A"/>
    <w:rsid w:val="00A54AAC"/>
    <w:rsid w:val="00A55B7B"/>
    <w:rsid w:val="00A563C6"/>
    <w:rsid w:val="00A56A2D"/>
    <w:rsid w:val="00A57D97"/>
    <w:rsid w:val="00A60A9E"/>
    <w:rsid w:val="00A62289"/>
    <w:rsid w:val="00A625B6"/>
    <w:rsid w:val="00A637D5"/>
    <w:rsid w:val="00A63977"/>
    <w:rsid w:val="00A63DE4"/>
    <w:rsid w:val="00A64A04"/>
    <w:rsid w:val="00A64B49"/>
    <w:rsid w:val="00A64F6A"/>
    <w:rsid w:val="00A65326"/>
    <w:rsid w:val="00A6620C"/>
    <w:rsid w:val="00A673C5"/>
    <w:rsid w:val="00A712C3"/>
    <w:rsid w:val="00A71A60"/>
    <w:rsid w:val="00A731EF"/>
    <w:rsid w:val="00A73339"/>
    <w:rsid w:val="00A73A7C"/>
    <w:rsid w:val="00A73BE0"/>
    <w:rsid w:val="00A7517B"/>
    <w:rsid w:val="00A75BC4"/>
    <w:rsid w:val="00A77955"/>
    <w:rsid w:val="00A779D6"/>
    <w:rsid w:val="00A77FFE"/>
    <w:rsid w:val="00A80445"/>
    <w:rsid w:val="00A81C8F"/>
    <w:rsid w:val="00A81CA5"/>
    <w:rsid w:val="00A82DCC"/>
    <w:rsid w:val="00A82E9A"/>
    <w:rsid w:val="00A83FAA"/>
    <w:rsid w:val="00A84F10"/>
    <w:rsid w:val="00A85B2F"/>
    <w:rsid w:val="00A87607"/>
    <w:rsid w:val="00A90C1D"/>
    <w:rsid w:val="00A912A8"/>
    <w:rsid w:val="00A92FE1"/>
    <w:rsid w:val="00A949AE"/>
    <w:rsid w:val="00A955F4"/>
    <w:rsid w:val="00AA02A6"/>
    <w:rsid w:val="00AA4ED0"/>
    <w:rsid w:val="00AA5D1E"/>
    <w:rsid w:val="00AA6C66"/>
    <w:rsid w:val="00AB0800"/>
    <w:rsid w:val="00AB0BAE"/>
    <w:rsid w:val="00AB4AED"/>
    <w:rsid w:val="00AB6167"/>
    <w:rsid w:val="00AC6E91"/>
    <w:rsid w:val="00AC74AA"/>
    <w:rsid w:val="00AD0E8D"/>
    <w:rsid w:val="00AD10AA"/>
    <w:rsid w:val="00AD6C57"/>
    <w:rsid w:val="00AD6F03"/>
    <w:rsid w:val="00AD73F9"/>
    <w:rsid w:val="00AE10F4"/>
    <w:rsid w:val="00AE138F"/>
    <w:rsid w:val="00AE18A9"/>
    <w:rsid w:val="00AE4AB4"/>
    <w:rsid w:val="00AE5BE5"/>
    <w:rsid w:val="00AE7443"/>
    <w:rsid w:val="00AF11A3"/>
    <w:rsid w:val="00AF3AC9"/>
    <w:rsid w:val="00AF5478"/>
    <w:rsid w:val="00AF7E03"/>
    <w:rsid w:val="00B056CA"/>
    <w:rsid w:val="00B0700F"/>
    <w:rsid w:val="00B100BF"/>
    <w:rsid w:val="00B12173"/>
    <w:rsid w:val="00B130F0"/>
    <w:rsid w:val="00B1592B"/>
    <w:rsid w:val="00B15AD5"/>
    <w:rsid w:val="00B15CDC"/>
    <w:rsid w:val="00B173E6"/>
    <w:rsid w:val="00B20FF7"/>
    <w:rsid w:val="00B21D81"/>
    <w:rsid w:val="00B222B9"/>
    <w:rsid w:val="00B230F1"/>
    <w:rsid w:val="00B23375"/>
    <w:rsid w:val="00B23453"/>
    <w:rsid w:val="00B2412B"/>
    <w:rsid w:val="00B2448E"/>
    <w:rsid w:val="00B246AA"/>
    <w:rsid w:val="00B2490A"/>
    <w:rsid w:val="00B25287"/>
    <w:rsid w:val="00B2698A"/>
    <w:rsid w:val="00B2717A"/>
    <w:rsid w:val="00B31A3B"/>
    <w:rsid w:val="00B3306D"/>
    <w:rsid w:val="00B36000"/>
    <w:rsid w:val="00B43CE7"/>
    <w:rsid w:val="00B45E6D"/>
    <w:rsid w:val="00B46779"/>
    <w:rsid w:val="00B46EA8"/>
    <w:rsid w:val="00B474E0"/>
    <w:rsid w:val="00B51051"/>
    <w:rsid w:val="00B5186B"/>
    <w:rsid w:val="00B51F3D"/>
    <w:rsid w:val="00B524A4"/>
    <w:rsid w:val="00B5681D"/>
    <w:rsid w:val="00B6065E"/>
    <w:rsid w:val="00B61855"/>
    <w:rsid w:val="00B6265F"/>
    <w:rsid w:val="00B6308A"/>
    <w:rsid w:val="00B63442"/>
    <w:rsid w:val="00B64121"/>
    <w:rsid w:val="00B6503E"/>
    <w:rsid w:val="00B676BA"/>
    <w:rsid w:val="00B70069"/>
    <w:rsid w:val="00B7057F"/>
    <w:rsid w:val="00B70768"/>
    <w:rsid w:val="00B717B9"/>
    <w:rsid w:val="00B7228A"/>
    <w:rsid w:val="00B73038"/>
    <w:rsid w:val="00B73203"/>
    <w:rsid w:val="00B74377"/>
    <w:rsid w:val="00B803C9"/>
    <w:rsid w:val="00B80452"/>
    <w:rsid w:val="00B80E32"/>
    <w:rsid w:val="00B8128D"/>
    <w:rsid w:val="00B81AB1"/>
    <w:rsid w:val="00B84726"/>
    <w:rsid w:val="00B84E66"/>
    <w:rsid w:val="00B87259"/>
    <w:rsid w:val="00B8773B"/>
    <w:rsid w:val="00B90E26"/>
    <w:rsid w:val="00B911AF"/>
    <w:rsid w:val="00B914F0"/>
    <w:rsid w:val="00B95DC8"/>
    <w:rsid w:val="00B96894"/>
    <w:rsid w:val="00BA0D49"/>
    <w:rsid w:val="00BA3604"/>
    <w:rsid w:val="00BA395A"/>
    <w:rsid w:val="00BA3F90"/>
    <w:rsid w:val="00BA3FA7"/>
    <w:rsid w:val="00BA502C"/>
    <w:rsid w:val="00BA59B5"/>
    <w:rsid w:val="00BA65E4"/>
    <w:rsid w:val="00BA7FB3"/>
    <w:rsid w:val="00BB0577"/>
    <w:rsid w:val="00BB0C06"/>
    <w:rsid w:val="00BB0E94"/>
    <w:rsid w:val="00BB1046"/>
    <w:rsid w:val="00BB39E1"/>
    <w:rsid w:val="00BB3F81"/>
    <w:rsid w:val="00BB5195"/>
    <w:rsid w:val="00BB58AF"/>
    <w:rsid w:val="00BB5B44"/>
    <w:rsid w:val="00BB66A2"/>
    <w:rsid w:val="00BB70AD"/>
    <w:rsid w:val="00BC0699"/>
    <w:rsid w:val="00BC2584"/>
    <w:rsid w:val="00BC4732"/>
    <w:rsid w:val="00BC4A36"/>
    <w:rsid w:val="00BC547F"/>
    <w:rsid w:val="00BD0884"/>
    <w:rsid w:val="00BD32EE"/>
    <w:rsid w:val="00BD3D6A"/>
    <w:rsid w:val="00BD4D43"/>
    <w:rsid w:val="00BD5F04"/>
    <w:rsid w:val="00BD659D"/>
    <w:rsid w:val="00BD7588"/>
    <w:rsid w:val="00BD7E01"/>
    <w:rsid w:val="00BD7F0C"/>
    <w:rsid w:val="00BE143C"/>
    <w:rsid w:val="00BE24D8"/>
    <w:rsid w:val="00BE2BB2"/>
    <w:rsid w:val="00BE2C7A"/>
    <w:rsid w:val="00BE3DAF"/>
    <w:rsid w:val="00BE5C48"/>
    <w:rsid w:val="00BE7B6F"/>
    <w:rsid w:val="00BF1B42"/>
    <w:rsid w:val="00BF2D6D"/>
    <w:rsid w:val="00BF3B88"/>
    <w:rsid w:val="00BF4CA1"/>
    <w:rsid w:val="00BF5A61"/>
    <w:rsid w:val="00C01472"/>
    <w:rsid w:val="00C032A8"/>
    <w:rsid w:val="00C055B8"/>
    <w:rsid w:val="00C10D38"/>
    <w:rsid w:val="00C11842"/>
    <w:rsid w:val="00C11B2B"/>
    <w:rsid w:val="00C1540C"/>
    <w:rsid w:val="00C16008"/>
    <w:rsid w:val="00C161E2"/>
    <w:rsid w:val="00C2194F"/>
    <w:rsid w:val="00C263DC"/>
    <w:rsid w:val="00C304B7"/>
    <w:rsid w:val="00C305C6"/>
    <w:rsid w:val="00C311A6"/>
    <w:rsid w:val="00C31226"/>
    <w:rsid w:val="00C319B7"/>
    <w:rsid w:val="00C3522C"/>
    <w:rsid w:val="00C35338"/>
    <w:rsid w:val="00C3612B"/>
    <w:rsid w:val="00C364AC"/>
    <w:rsid w:val="00C40737"/>
    <w:rsid w:val="00C441D5"/>
    <w:rsid w:val="00C47252"/>
    <w:rsid w:val="00C52548"/>
    <w:rsid w:val="00C53EB4"/>
    <w:rsid w:val="00C5552C"/>
    <w:rsid w:val="00C55B96"/>
    <w:rsid w:val="00C61B58"/>
    <w:rsid w:val="00C63345"/>
    <w:rsid w:val="00C6356D"/>
    <w:rsid w:val="00C65594"/>
    <w:rsid w:val="00C66EB7"/>
    <w:rsid w:val="00C672B7"/>
    <w:rsid w:val="00C70DF9"/>
    <w:rsid w:val="00C70EB4"/>
    <w:rsid w:val="00C71D4A"/>
    <w:rsid w:val="00C72C07"/>
    <w:rsid w:val="00C73E1D"/>
    <w:rsid w:val="00C74C6E"/>
    <w:rsid w:val="00C766A2"/>
    <w:rsid w:val="00C7710D"/>
    <w:rsid w:val="00C77C35"/>
    <w:rsid w:val="00C81785"/>
    <w:rsid w:val="00C81EED"/>
    <w:rsid w:val="00C8240F"/>
    <w:rsid w:val="00C83088"/>
    <w:rsid w:val="00C85E95"/>
    <w:rsid w:val="00C860E0"/>
    <w:rsid w:val="00C87049"/>
    <w:rsid w:val="00C90681"/>
    <w:rsid w:val="00C90C26"/>
    <w:rsid w:val="00C93028"/>
    <w:rsid w:val="00C94985"/>
    <w:rsid w:val="00C94E84"/>
    <w:rsid w:val="00C95873"/>
    <w:rsid w:val="00C967B9"/>
    <w:rsid w:val="00CA663C"/>
    <w:rsid w:val="00CB0F15"/>
    <w:rsid w:val="00CB1822"/>
    <w:rsid w:val="00CB405A"/>
    <w:rsid w:val="00CB4BAA"/>
    <w:rsid w:val="00CB6C10"/>
    <w:rsid w:val="00CB7925"/>
    <w:rsid w:val="00CC0AFC"/>
    <w:rsid w:val="00CC2362"/>
    <w:rsid w:val="00CC2D03"/>
    <w:rsid w:val="00CC60FC"/>
    <w:rsid w:val="00CD3F23"/>
    <w:rsid w:val="00CD6170"/>
    <w:rsid w:val="00CD7A21"/>
    <w:rsid w:val="00CE28F3"/>
    <w:rsid w:val="00CE4FF8"/>
    <w:rsid w:val="00CE7BE3"/>
    <w:rsid w:val="00CE7BF5"/>
    <w:rsid w:val="00CF39E3"/>
    <w:rsid w:val="00CF687F"/>
    <w:rsid w:val="00D02AEB"/>
    <w:rsid w:val="00D02C5A"/>
    <w:rsid w:val="00D03DB9"/>
    <w:rsid w:val="00D055FD"/>
    <w:rsid w:val="00D05C93"/>
    <w:rsid w:val="00D0749C"/>
    <w:rsid w:val="00D07CAA"/>
    <w:rsid w:val="00D112E6"/>
    <w:rsid w:val="00D16D18"/>
    <w:rsid w:val="00D17D42"/>
    <w:rsid w:val="00D17F50"/>
    <w:rsid w:val="00D208B1"/>
    <w:rsid w:val="00D21580"/>
    <w:rsid w:val="00D22E08"/>
    <w:rsid w:val="00D22F33"/>
    <w:rsid w:val="00D23C19"/>
    <w:rsid w:val="00D243B5"/>
    <w:rsid w:val="00D24565"/>
    <w:rsid w:val="00D27B78"/>
    <w:rsid w:val="00D3123A"/>
    <w:rsid w:val="00D317CB"/>
    <w:rsid w:val="00D31EA8"/>
    <w:rsid w:val="00D32F3E"/>
    <w:rsid w:val="00D33963"/>
    <w:rsid w:val="00D368D8"/>
    <w:rsid w:val="00D37D5B"/>
    <w:rsid w:val="00D42CBA"/>
    <w:rsid w:val="00D42E68"/>
    <w:rsid w:val="00D442D3"/>
    <w:rsid w:val="00D44540"/>
    <w:rsid w:val="00D45CC4"/>
    <w:rsid w:val="00D45DAD"/>
    <w:rsid w:val="00D518C0"/>
    <w:rsid w:val="00D53971"/>
    <w:rsid w:val="00D539B1"/>
    <w:rsid w:val="00D54AA1"/>
    <w:rsid w:val="00D55683"/>
    <w:rsid w:val="00D561DF"/>
    <w:rsid w:val="00D571A7"/>
    <w:rsid w:val="00D5763F"/>
    <w:rsid w:val="00D57672"/>
    <w:rsid w:val="00D607BB"/>
    <w:rsid w:val="00D60CDB"/>
    <w:rsid w:val="00D64169"/>
    <w:rsid w:val="00D64A70"/>
    <w:rsid w:val="00D70111"/>
    <w:rsid w:val="00D71931"/>
    <w:rsid w:val="00D735BB"/>
    <w:rsid w:val="00D74491"/>
    <w:rsid w:val="00D75983"/>
    <w:rsid w:val="00D76FD5"/>
    <w:rsid w:val="00D7732F"/>
    <w:rsid w:val="00D81DF2"/>
    <w:rsid w:val="00D843B5"/>
    <w:rsid w:val="00D85945"/>
    <w:rsid w:val="00D87BB3"/>
    <w:rsid w:val="00D91963"/>
    <w:rsid w:val="00D91BE0"/>
    <w:rsid w:val="00D92C58"/>
    <w:rsid w:val="00D9313F"/>
    <w:rsid w:val="00D94E8C"/>
    <w:rsid w:val="00D970E9"/>
    <w:rsid w:val="00DA1EB6"/>
    <w:rsid w:val="00DA21D2"/>
    <w:rsid w:val="00DA2BC5"/>
    <w:rsid w:val="00DA3BB1"/>
    <w:rsid w:val="00DA3D8E"/>
    <w:rsid w:val="00DA6319"/>
    <w:rsid w:val="00DA74DB"/>
    <w:rsid w:val="00DB2B30"/>
    <w:rsid w:val="00DB41B8"/>
    <w:rsid w:val="00DB466D"/>
    <w:rsid w:val="00DB7011"/>
    <w:rsid w:val="00DC0327"/>
    <w:rsid w:val="00DC1F13"/>
    <w:rsid w:val="00DC48E4"/>
    <w:rsid w:val="00DD25BC"/>
    <w:rsid w:val="00DD27B3"/>
    <w:rsid w:val="00DD6B0F"/>
    <w:rsid w:val="00DD6FDF"/>
    <w:rsid w:val="00DD7876"/>
    <w:rsid w:val="00DE2289"/>
    <w:rsid w:val="00DE2E4B"/>
    <w:rsid w:val="00DE47DD"/>
    <w:rsid w:val="00DE77CB"/>
    <w:rsid w:val="00DF06AB"/>
    <w:rsid w:val="00DF119B"/>
    <w:rsid w:val="00DF248D"/>
    <w:rsid w:val="00DF3ED8"/>
    <w:rsid w:val="00DF419E"/>
    <w:rsid w:val="00DF4954"/>
    <w:rsid w:val="00DF4F1B"/>
    <w:rsid w:val="00DF52B5"/>
    <w:rsid w:val="00DF64DE"/>
    <w:rsid w:val="00DF7686"/>
    <w:rsid w:val="00E00765"/>
    <w:rsid w:val="00E02324"/>
    <w:rsid w:val="00E023ED"/>
    <w:rsid w:val="00E049F7"/>
    <w:rsid w:val="00E05908"/>
    <w:rsid w:val="00E06000"/>
    <w:rsid w:val="00E0663A"/>
    <w:rsid w:val="00E07B69"/>
    <w:rsid w:val="00E07BA7"/>
    <w:rsid w:val="00E10767"/>
    <w:rsid w:val="00E107A6"/>
    <w:rsid w:val="00E129CD"/>
    <w:rsid w:val="00E12D02"/>
    <w:rsid w:val="00E13334"/>
    <w:rsid w:val="00E1362F"/>
    <w:rsid w:val="00E13F94"/>
    <w:rsid w:val="00E15291"/>
    <w:rsid w:val="00E16B05"/>
    <w:rsid w:val="00E178F9"/>
    <w:rsid w:val="00E22877"/>
    <w:rsid w:val="00E24681"/>
    <w:rsid w:val="00E25D9E"/>
    <w:rsid w:val="00E33FBD"/>
    <w:rsid w:val="00E36AD9"/>
    <w:rsid w:val="00E37163"/>
    <w:rsid w:val="00E41147"/>
    <w:rsid w:val="00E42EB1"/>
    <w:rsid w:val="00E4300F"/>
    <w:rsid w:val="00E51CBD"/>
    <w:rsid w:val="00E51FDB"/>
    <w:rsid w:val="00E527C0"/>
    <w:rsid w:val="00E53A9D"/>
    <w:rsid w:val="00E567E3"/>
    <w:rsid w:val="00E57773"/>
    <w:rsid w:val="00E57E57"/>
    <w:rsid w:val="00E6239A"/>
    <w:rsid w:val="00E62893"/>
    <w:rsid w:val="00E63265"/>
    <w:rsid w:val="00E6501B"/>
    <w:rsid w:val="00E650D6"/>
    <w:rsid w:val="00E669AD"/>
    <w:rsid w:val="00E702A5"/>
    <w:rsid w:val="00E70E7A"/>
    <w:rsid w:val="00E71DAD"/>
    <w:rsid w:val="00E75626"/>
    <w:rsid w:val="00E77B6A"/>
    <w:rsid w:val="00E82806"/>
    <w:rsid w:val="00E925B1"/>
    <w:rsid w:val="00E92BAB"/>
    <w:rsid w:val="00E94A23"/>
    <w:rsid w:val="00E96CB0"/>
    <w:rsid w:val="00E976B1"/>
    <w:rsid w:val="00EA4674"/>
    <w:rsid w:val="00EA7F78"/>
    <w:rsid w:val="00EB318D"/>
    <w:rsid w:val="00EB4DD8"/>
    <w:rsid w:val="00EB6445"/>
    <w:rsid w:val="00EC04E8"/>
    <w:rsid w:val="00EC0F3A"/>
    <w:rsid w:val="00EC36D8"/>
    <w:rsid w:val="00EC4427"/>
    <w:rsid w:val="00EC5333"/>
    <w:rsid w:val="00EC678C"/>
    <w:rsid w:val="00EC7A88"/>
    <w:rsid w:val="00ED04B7"/>
    <w:rsid w:val="00ED120B"/>
    <w:rsid w:val="00ED122B"/>
    <w:rsid w:val="00ED2035"/>
    <w:rsid w:val="00ED26DC"/>
    <w:rsid w:val="00ED3EE4"/>
    <w:rsid w:val="00ED5209"/>
    <w:rsid w:val="00ED6E4A"/>
    <w:rsid w:val="00EE4739"/>
    <w:rsid w:val="00EE7CDD"/>
    <w:rsid w:val="00EF3BF9"/>
    <w:rsid w:val="00EF5742"/>
    <w:rsid w:val="00EF64EA"/>
    <w:rsid w:val="00EF6D1C"/>
    <w:rsid w:val="00EF7493"/>
    <w:rsid w:val="00EF7CD3"/>
    <w:rsid w:val="00F0200F"/>
    <w:rsid w:val="00F04DDA"/>
    <w:rsid w:val="00F0581B"/>
    <w:rsid w:val="00F073C4"/>
    <w:rsid w:val="00F13615"/>
    <w:rsid w:val="00F13A75"/>
    <w:rsid w:val="00F13EE6"/>
    <w:rsid w:val="00F169F4"/>
    <w:rsid w:val="00F2046D"/>
    <w:rsid w:val="00F20B8B"/>
    <w:rsid w:val="00F214B7"/>
    <w:rsid w:val="00F22350"/>
    <w:rsid w:val="00F22955"/>
    <w:rsid w:val="00F2377C"/>
    <w:rsid w:val="00F24C79"/>
    <w:rsid w:val="00F24F69"/>
    <w:rsid w:val="00F25E08"/>
    <w:rsid w:val="00F31F6F"/>
    <w:rsid w:val="00F32FC6"/>
    <w:rsid w:val="00F33AC6"/>
    <w:rsid w:val="00F34DF1"/>
    <w:rsid w:val="00F36F32"/>
    <w:rsid w:val="00F37DDF"/>
    <w:rsid w:val="00F37FBA"/>
    <w:rsid w:val="00F40024"/>
    <w:rsid w:val="00F40B88"/>
    <w:rsid w:val="00F40B8A"/>
    <w:rsid w:val="00F4179E"/>
    <w:rsid w:val="00F43574"/>
    <w:rsid w:val="00F435E3"/>
    <w:rsid w:val="00F4374D"/>
    <w:rsid w:val="00F4404A"/>
    <w:rsid w:val="00F46154"/>
    <w:rsid w:val="00F55A2E"/>
    <w:rsid w:val="00F60521"/>
    <w:rsid w:val="00F6131C"/>
    <w:rsid w:val="00F6139C"/>
    <w:rsid w:val="00F619FE"/>
    <w:rsid w:val="00F631EF"/>
    <w:rsid w:val="00F666B8"/>
    <w:rsid w:val="00F66985"/>
    <w:rsid w:val="00F66B87"/>
    <w:rsid w:val="00F674D6"/>
    <w:rsid w:val="00F67BCA"/>
    <w:rsid w:val="00F70633"/>
    <w:rsid w:val="00F813B8"/>
    <w:rsid w:val="00F84577"/>
    <w:rsid w:val="00F93460"/>
    <w:rsid w:val="00F95A04"/>
    <w:rsid w:val="00F95B70"/>
    <w:rsid w:val="00F966A2"/>
    <w:rsid w:val="00FA01E6"/>
    <w:rsid w:val="00FA12B5"/>
    <w:rsid w:val="00FA12BA"/>
    <w:rsid w:val="00FA30F2"/>
    <w:rsid w:val="00FB0392"/>
    <w:rsid w:val="00FB5873"/>
    <w:rsid w:val="00FB7685"/>
    <w:rsid w:val="00FC0DE2"/>
    <w:rsid w:val="00FC1FF5"/>
    <w:rsid w:val="00FC2BE3"/>
    <w:rsid w:val="00FC2C85"/>
    <w:rsid w:val="00FD039E"/>
    <w:rsid w:val="00FD05B6"/>
    <w:rsid w:val="00FD0B64"/>
    <w:rsid w:val="00FD29A0"/>
    <w:rsid w:val="00FD3E3C"/>
    <w:rsid w:val="00FD7D75"/>
    <w:rsid w:val="00FE25BE"/>
    <w:rsid w:val="00FE2882"/>
    <w:rsid w:val="00FE3E4A"/>
    <w:rsid w:val="00FE619E"/>
    <w:rsid w:val="00FE76B4"/>
    <w:rsid w:val="00FE7751"/>
    <w:rsid w:val="00FF2D66"/>
    <w:rsid w:val="00FF3120"/>
    <w:rsid w:val="00FF3473"/>
    <w:rsid w:val="00FF39B5"/>
    <w:rsid w:val="00FF3AD0"/>
    <w:rsid w:val="00FF3D2C"/>
    <w:rsid w:val="00FF4468"/>
    <w:rsid w:val="00FF5128"/>
    <w:rsid w:val="00FF5707"/>
    <w:rsid w:val="00FF6CB2"/>
    <w:rsid w:val="00FF7277"/>
    <w:rsid w:val="00FF7626"/>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E701E97"/>
  <w15:docId w15:val="{7E8D5CD1-7E73-4279-A30B-B31A25B95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63DC"/>
    <w:pPr>
      <w:spacing w:line="360" w:lineRule="auto"/>
      <w:ind w:firstLine="709"/>
      <w:jc w:val="both"/>
    </w:pPr>
    <w:rPr>
      <w:sz w:val="22"/>
      <w:szCs w:val="22"/>
      <w:lang w:val="en-US" w:eastAsia="en-US"/>
    </w:rPr>
  </w:style>
  <w:style w:type="paragraph" w:styleId="Nadpis1">
    <w:name w:val="heading 1"/>
    <w:basedOn w:val="Normln"/>
    <w:next w:val="Normln"/>
    <w:link w:val="Nadpis1Char"/>
    <w:uiPriority w:val="99"/>
    <w:qFormat/>
    <w:rsid w:val="00E10767"/>
    <w:pPr>
      <w:keepNext/>
      <w:pBdr>
        <w:bottom w:val="thinThickSmallGap" w:sz="12" w:space="1" w:color="943634"/>
      </w:pBdr>
      <w:spacing w:before="240" w:line="240" w:lineRule="auto"/>
      <w:ind w:firstLine="0"/>
      <w:jc w:val="left"/>
      <w:outlineLvl w:val="0"/>
    </w:pPr>
    <w:rPr>
      <w:caps/>
      <w:color w:val="632423"/>
      <w:spacing w:val="20"/>
      <w:sz w:val="28"/>
      <w:szCs w:val="28"/>
      <w:lang w:val="cs-CZ"/>
    </w:rPr>
  </w:style>
  <w:style w:type="paragraph" w:styleId="Nadpis2">
    <w:name w:val="heading 2"/>
    <w:basedOn w:val="Normln"/>
    <w:next w:val="Normln"/>
    <w:link w:val="Nadpis2Char"/>
    <w:uiPriority w:val="99"/>
    <w:qFormat/>
    <w:rsid w:val="00E10767"/>
    <w:pPr>
      <w:keepNext/>
      <w:numPr>
        <w:ilvl w:val="1"/>
        <w:numId w:val="2"/>
      </w:numPr>
      <w:pBdr>
        <w:bottom w:val="single" w:sz="4" w:space="1" w:color="622423"/>
      </w:pBdr>
      <w:tabs>
        <w:tab w:val="clear" w:pos="643"/>
      </w:tabs>
      <w:spacing w:before="120"/>
      <w:ind w:left="578" w:hanging="578"/>
      <w:outlineLvl w:val="1"/>
    </w:pPr>
    <w:rPr>
      <w:caps/>
      <w:color w:val="632423"/>
      <w:spacing w:val="15"/>
      <w:sz w:val="24"/>
      <w:szCs w:val="24"/>
      <w:lang w:val="cs-CZ"/>
    </w:rPr>
  </w:style>
  <w:style w:type="paragraph" w:styleId="Nadpis3">
    <w:name w:val="heading 3"/>
    <w:basedOn w:val="Normln"/>
    <w:next w:val="Normln"/>
    <w:link w:val="Nadpis3Char"/>
    <w:uiPriority w:val="99"/>
    <w:qFormat/>
    <w:rsid w:val="00C263DC"/>
    <w:pPr>
      <w:keepNext/>
      <w:numPr>
        <w:ilvl w:val="2"/>
        <w:numId w:val="2"/>
      </w:numPr>
      <w:pBdr>
        <w:top w:val="dotted" w:sz="4" w:space="1" w:color="622423"/>
        <w:bottom w:val="dotted" w:sz="4" w:space="1" w:color="622423"/>
      </w:pBdr>
      <w:tabs>
        <w:tab w:val="clear" w:pos="643"/>
      </w:tabs>
      <w:spacing w:before="300"/>
      <w:ind w:left="720" w:hanging="720"/>
      <w:outlineLvl w:val="2"/>
    </w:pPr>
    <w:rPr>
      <w:caps/>
      <w:color w:val="622423"/>
      <w:sz w:val="24"/>
      <w:szCs w:val="24"/>
    </w:rPr>
  </w:style>
  <w:style w:type="paragraph" w:styleId="Nadpis4">
    <w:name w:val="heading 4"/>
    <w:basedOn w:val="Normln"/>
    <w:next w:val="Normln"/>
    <w:link w:val="Nadpis4Char"/>
    <w:uiPriority w:val="99"/>
    <w:qFormat/>
    <w:rsid w:val="006E66B6"/>
    <w:pPr>
      <w:keepNext/>
      <w:numPr>
        <w:ilvl w:val="3"/>
        <w:numId w:val="2"/>
      </w:numPr>
      <w:pBdr>
        <w:bottom w:val="dotted" w:sz="4" w:space="1" w:color="943634"/>
      </w:pBdr>
      <w:tabs>
        <w:tab w:val="clear" w:pos="643"/>
      </w:tabs>
      <w:spacing w:before="120" w:after="120"/>
      <w:ind w:left="864" w:hanging="864"/>
      <w:jc w:val="center"/>
      <w:outlineLvl w:val="3"/>
    </w:pPr>
    <w:rPr>
      <w:caps/>
      <w:color w:val="622423"/>
      <w:spacing w:val="10"/>
      <w:lang w:val="cs-CZ"/>
    </w:rPr>
  </w:style>
  <w:style w:type="paragraph" w:styleId="Nadpis5">
    <w:name w:val="heading 5"/>
    <w:basedOn w:val="Normln"/>
    <w:next w:val="Normln"/>
    <w:link w:val="Nadpis5Char"/>
    <w:uiPriority w:val="99"/>
    <w:qFormat/>
    <w:rsid w:val="006E66B6"/>
    <w:pPr>
      <w:keepNext/>
      <w:numPr>
        <w:ilvl w:val="4"/>
        <w:numId w:val="2"/>
      </w:numPr>
      <w:tabs>
        <w:tab w:val="clear" w:pos="643"/>
      </w:tabs>
      <w:spacing w:before="320" w:after="120"/>
      <w:ind w:left="1008" w:hanging="1008"/>
      <w:jc w:val="center"/>
      <w:outlineLvl w:val="4"/>
    </w:pPr>
    <w:rPr>
      <w:caps/>
      <w:color w:val="622423"/>
      <w:spacing w:val="10"/>
      <w:lang w:val="cs-CZ"/>
    </w:rPr>
  </w:style>
  <w:style w:type="paragraph" w:styleId="Nadpis6">
    <w:name w:val="heading 6"/>
    <w:basedOn w:val="Normln"/>
    <w:next w:val="Normln"/>
    <w:link w:val="Nadpis6Char"/>
    <w:uiPriority w:val="99"/>
    <w:qFormat/>
    <w:rsid w:val="00874903"/>
    <w:pPr>
      <w:numPr>
        <w:ilvl w:val="5"/>
        <w:numId w:val="2"/>
      </w:numPr>
      <w:tabs>
        <w:tab w:val="clear" w:pos="643"/>
      </w:tabs>
      <w:spacing w:after="120"/>
      <w:ind w:left="1152" w:hanging="1152"/>
      <w:jc w:val="center"/>
      <w:outlineLvl w:val="5"/>
    </w:pPr>
    <w:rPr>
      <w:caps/>
      <w:color w:val="943634"/>
      <w:spacing w:val="10"/>
    </w:rPr>
  </w:style>
  <w:style w:type="paragraph" w:styleId="Nadpis7">
    <w:name w:val="heading 7"/>
    <w:basedOn w:val="Normln"/>
    <w:next w:val="Normln"/>
    <w:link w:val="Nadpis7Char"/>
    <w:uiPriority w:val="99"/>
    <w:qFormat/>
    <w:rsid w:val="00874903"/>
    <w:pPr>
      <w:numPr>
        <w:ilvl w:val="6"/>
        <w:numId w:val="2"/>
      </w:numPr>
      <w:tabs>
        <w:tab w:val="clear" w:pos="643"/>
      </w:tabs>
      <w:spacing w:after="120"/>
      <w:ind w:left="1296" w:hanging="1296"/>
      <w:jc w:val="center"/>
      <w:outlineLvl w:val="6"/>
    </w:pPr>
    <w:rPr>
      <w:i/>
      <w:iCs/>
      <w:caps/>
      <w:color w:val="943634"/>
      <w:spacing w:val="10"/>
    </w:rPr>
  </w:style>
  <w:style w:type="paragraph" w:styleId="Nadpis8">
    <w:name w:val="heading 8"/>
    <w:basedOn w:val="Normln"/>
    <w:next w:val="Normln"/>
    <w:link w:val="Nadpis8Char"/>
    <w:uiPriority w:val="99"/>
    <w:qFormat/>
    <w:rsid w:val="00874903"/>
    <w:pPr>
      <w:numPr>
        <w:ilvl w:val="7"/>
        <w:numId w:val="2"/>
      </w:numPr>
      <w:tabs>
        <w:tab w:val="clear" w:pos="643"/>
      </w:tabs>
      <w:spacing w:after="120"/>
      <w:ind w:left="1440" w:hanging="1440"/>
      <w:jc w:val="center"/>
      <w:outlineLvl w:val="7"/>
    </w:pPr>
    <w:rPr>
      <w:caps/>
      <w:spacing w:val="10"/>
      <w:sz w:val="20"/>
      <w:szCs w:val="20"/>
    </w:rPr>
  </w:style>
  <w:style w:type="paragraph" w:styleId="Nadpis9">
    <w:name w:val="heading 9"/>
    <w:basedOn w:val="Normln"/>
    <w:next w:val="Normln"/>
    <w:link w:val="Nadpis9Char"/>
    <w:uiPriority w:val="99"/>
    <w:qFormat/>
    <w:rsid w:val="00874903"/>
    <w:pPr>
      <w:numPr>
        <w:ilvl w:val="8"/>
        <w:numId w:val="2"/>
      </w:numPr>
      <w:tabs>
        <w:tab w:val="clear" w:pos="643"/>
      </w:tabs>
      <w:spacing w:after="120"/>
      <w:ind w:left="1584" w:hanging="1584"/>
      <w:jc w:val="center"/>
      <w:outlineLvl w:val="8"/>
    </w:pPr>
    <w:rPr>
      <w:i/>
      <w:iCs/>
      <w:caps/>
      <w:spacing w:val="1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10767"/>
    <w:rPr>
      <w:caps/>
      <w:color w:val="632423"/>
      <w:spacing w:val="20"/>
      <w:sz w:val="28"/>
      <w:szCs w:val="28"/>
      <w:lang w:eastAsia="en-US"/>
    </w:rPr>
  </w:style>
  <w:style w:type="character" w:customStyle="1" w:styleId="Nadpis2Char">
    <w:name w:val="Nadpis 2 Char"/>
    <w:link w:val="Nadpis2"/>
    <w:uiPriority w:val="99"/>
    <w:locked/>
    <w:rsid w:val="00E10767"/>
    <w:rPr>
      <w:rFonts w:ascii="Cambria" w:hAnsi="Cambria" w:cs="Times New Roman"/>
      <w:caps/>
      <w:color w:val="632423"/>
      <w:spacing w:val="15"/>
      <w:sz w:val="24"/>
      <w:szCs w:val="24"/>
      <w:lang w:val="cs-CZ" w:eastAsia="en-US" w:bidi="ar-SA"/>
    </w:rPr>
  </w:style>
  <w:style w:type="character" w:customStyle="1" w:styleId="Nadpis3Char">
    <w:name w:val="Nadpis 3 Char"/>
    <w:link w:val="Nadpis3"/>
    <w:uiPriority w:val="99"/>
    <w:locked/>
    <w:rsid w:val="00C263DC"/>
    <w:rPr>
      <w:rFonts w:ascii="Cambria" w:hAnsi="Cambria" w:cs="Times New Roman"/>
      <w:caps/>
      <w:color w:val="622423"/>
      <w:sz w:val="24"/>
      <w:szCs w:val="24"/>
      <w:lang w:val="en-US" w:eastAsia="en-US" w:bidi="ar-SA"/>
    </w:rPr>
  </w:style>
  <w:style w:type="character" w:customStyle="1" w:styleId="Nadpis4Char">
    <w:name w:val="Nadpis 4 Char"/>
    <w:link w:val="Nadpis4"/>
    <w:uiPriority w:val="99"/>
    <w:locked/>
    <w:rsid w:val="006E66B6"/>
    <w:rPr>
      <w:rFonts w:ascii="Cambria" w:hAnsi="Cambria" w:cs="Times New Roman"/>
      <w:caps/>
      <w:color w:val="622423"/>
      <w:spacing w:val="10"/>
      <w:sz w:val="22"/>
      <w:szCs w:val="22"/>
      <w:lang w:val="cs-CZ" w:eastAsia="en-US" w:bidi="ar-SA"/>
    </w:rPr>
  </w:style>
  <w:style w:type="character" w:customStyle="1" w:styleId="Nadpis5Char">
    <w:name w:val="Nadpis 5 Char"/>
    <w:link w:val="Nadpis5"/>
    <w:uiPriority w:val="99"/>
    <w:locked/>
    <w:rsid w:val="006E66B6"/>
    <w:rPr>
      <w:rFonts w:ascii="Cambria" w:hAnsi="Cambria" w:cs="Times New Roman"/>
      <w:caps/>
      <w:color w:val="622423"/>
      <w:spacing w:val="10"/>
      <w:sz w:val="22"/>
      <w:szCs w:val="22"/>
      <w:lang w:val="cs-CZ" w:eastAsia="en-US" w:bidi="ar-SA"/>
    </w:rPr>
  </w:style>
  <w:style w:type="character" w:customStyle="1" w:styleId="Nadpis6Char">
    <w:name w:val="Nadpis 6 Char"/>
    <w:link w:val="Nadpis6"/>
    <w:uiPriority w:val="99"/>
    <w:locked/>
    <w:rsid w:val="00874903"/>
    <w:rPr>
      <w:rFonts w:ascii="Cambria" w:hAnsi="Cambria" w:cs="Times New Roman"/>
      <w:caps/>
      <w:color w:val="943634"/>
      <w:spacing w:val="10"/>
      <w:sz w:val="22"/>
      <w:szCs w:val="22"/>
      <w:lang w:val="en-US" w:eastAsia="en-US" w:bidi="ar-SA"/>
    </w:rPr>
  </w:style>
  <w:style w:type="character" w:customStyle="1" w:styleId="Nadpis7Char">
    <w:name w:val="Nadpis 7 Char"/>
    <w:link w:val="Nadpis7"/>
    <w:uiPriority w:val="99"/>
    <w:locked/>
    <w:rsid w:val="00874903"/>
    <w:rPr>
      <w:rFonts w:ascii="Cambria" w:hAnsi="Cambria" w:cs="Times New Roman"/>
      <w:i/>
      <w:iCs/>
      <w:caps/>
      <w:color w:val="943634"/>
      <w:spacing w:val="10"/>
      <w:sz w:val="22"/>
      <w:szCs w:val="22"/>
      <w:lang w:val="en-US" w:eastAsia="en-US" w:bidi="ar-SA"/>
    </w:rPr>
  </w:style>
  <w:style w:type="character" w:customStyle="1" w:styleId="Nadpis8Char">
    <w:name w:val="Nadpis 8 Char"/>
    <w:link w:val="Nadpis8"/>
    <w:uiPriority w:val="99"/>
    <w:locked/>
    <w:rsid w:val="00874903"/>
    <w:rPr>
      <w:rFonts w:ascii="Cambria" w:hAnsi="Cambria" w:cs="Times New Roman"/>
      <w:caps/>
      <w:spacing w:val="10"/>
      <w:lang w:val="en-US" w:eastAsia="en-US" w:bidi="ar-SA"/>
    </w:rPr>
  </w:style>
  <w:style w:type="character" w:customStyle="1" w:styleId="Nadpis9Char">
    <w:name w:val="Nadpis 9 Char"/>
    <w:link w:val="Nadpis9"/>
    <w:uiPriority w:val="99"/>
    <w:locked/>
    <w:rsid w:val="00874903"/>
    <w:rPr>
      <w:rFonts w:ascii="Cambria" w:hAnsi="Cambria" w:cs="Times New Roman"/>
      <w:i/>
      <w:iCs/>
      <w:caps/>
      <w:spacing w:val="10"/>
      <w:lang w:val="en-US" w:eastAsia="en-US" w:bidi="ar-SA"/>
    </w:rPr>
  </w:style>
  <w:style w:type="character" w:styleId="slostrnky">
    <w:name w:val="page number"/>
    <w:uiPriority w:val="99"/>
    <w:rsid w:val="00157779"/>
    <w:rPr>
      <w:rFonts w:cs="Times New Roman"/>
    </w:rPr>
  </w:style>
  <w:style w:type="character" w:customStyle="1" w:styleId="Stand">
    <w:name w:val="Stand"/>
    <w:aliases w:val="písmo odst"/>
    <w:uiPriority w:val="99"/>
    <w:rsid w:val="00157779"/>
  </w:style>
  <w:style w:type="paragraph" w:styleId="slovanseznam">
    <w:name w:val="List Number"/>
    <w:basedOn w:val="Normln"/>
    <w:uiPriority w:val="99"/>
    <w:rsid w:val="00157779"/>
    <w:pPr>
      <w:widowControl w:val="0"/>
      <w:spacing w:after="240"/>
      <w:ind w:left="284" w:hanging="284"/>
    </w:pPr>
    <w:rPr>
      <w:i/>
      <w:sz w:val="28"/>
    </w:rPr>
  </w:style>
  <w:style w:type="paragraph" w:styleId="slovanseznam2">
    <w:name w:val="List Number 2"/>
    <w:basedOn w:val="Normln"/>
    <w:uiPriority w:val="99"/>
    <w:rsid w:val="00157779"/>
    <w:pPr>
      <w:widowControl w:val="0"/>
      <w:ind w:left="284" w:hanging="284"/>
    </w:pPr>
    <w:rPr>
      <w:i/>
      <w:sz w:val="28"/>
    </w:rPr>
  </w:style>
  <w:style w:type="paragraph" w:styleId="Zkladntext">
    <w:name w:val="Body Text"/>
    <w:basedOn w:val="Normln"/>
    <w:link w:val="ZkladntextChar"/>
    <w:uiPriority w:val="99"/>
    <w:rsid w:val="00157779"/>
    <w:pPr>
      <w:widowControl w:val="0"/>
      <w:spacing w:before="120"/>
      <w:ind w:firstLine="454"/>
    </w:pPr>
  </w:style>
  <w:style w:type="character" w:customStyle="1" w:styleId="ZkladntextChar">
    <w:name w:val="Základní text Char"/>
    <w:link w:val="Zkladntext"/>
    <w:uiPriority w:val="99"/>
    <w:semiHidden/>
    <w:locked/>
    <w:rsid w:val="00ED3EE4"/>
    <w:rPr>
      <w:rFonts w:cs="Times New Roman"/>
      <w:lang w:val="en-US" w:eastAsia="en-US"/>
    </w:rPr>
  </w:style>
  <w:style w:type="paragraph" w:styleId="Zpat">
    <w:name w:val="footer"/>
    <w:basedOn w:val="Normln"/>
    <w:link w:val="ZpatChar"/>
    <w:uiPriority w:val="99"/>
    <w:rsid w:val="00157779"/>
    <w:pPr>
      <w:widowControl w:val="0"/>
      <w:tabs>
        <w:tab w:val="center" w:pos="4703"/>
        <w:tab w:val="right" w:pos="9406"/>
      </w:tabs>
    </w:pPr>
    <w:rPr>
      <w:sz w:val="28"/>
    </w:rPr>
  </w:style>
  <w:style w:type="character" w:customStyle="1" w:styleId="ZpatChar">
    <w:name w:val="Zápatí Char"/>
    <w:link w:val="Zpat"/>
    <w:uiPriority w:val="99"/>
    <w:locked/>
    <w:rsid w:val="00136F13"/>
    <w:rPr>
      <w:rFonts w:cs="Arial"/>
      <w:sz w:val="24"/>
      <w:szCs w:val="24"/>
    </w:rPr>
  </w:style>
  <w:style w:type="paragraph" w:styleId="Zhlav">
    <w:name w:val="header"/>
    <w:basedOn w:val="Normln"/>
    <w:link w:val="ZhlavChar"/>
    <w:rsid w:val="00157779"/>
    <w:pPr>
      <w:tabs>
        <w:tab w:val="center" w:pos="4536"/>
        <w:tab w:val="right" w:pos="9072"/>
      </w:tabs>
    </w:pPr>
  </w:style>
  <w:style w:type="character" w:customStyle="1" w:styleId="ZhlavChar">
    <w:name w:val="Záhlaví Char"/>
    <w:link w:val="Zhlav"/>
    <w:locked/>
    <w:rsid w:val="001802DE"/>
    <w:rPr>
      <w:rFonts w:cs="Times New Roman"/>
      <w:sz w:val="24"/>
    </w:rPr>
  </w:style>
  <w:style w:type="paragraph" w:styleId="Zkladntextodsazen">
    <w:name w:val="Body Text Indent"/>
    <w:basedOn w:val="Normln"/>
    <w:link w:val="ZkladntextodsazenChar"/>
    <w:uiPriority w:val="99"/>
    <w:rsid w:val="00157779"/>
    <w:pPr>
      <w:spacing w:before="120"/>
      <w:ind w:left="360"/>
    </w:pPr>
    <w:rPr>
      <w:i/>
    </w:rPr>
  </w:style>
  <w:style w:type="character" w:customStyle="1" w:styleId="ZkladntextodsazenChar">
    <w:name w:val="Základní text odsazený Char"/>
    <w:link w:val="Zkladntextodsazen"/>
    <w:uiPriority w:val="99"/>
    <w:semiHidden/>
    <w:locked/>
    <w:rsid w:val="00ED3EE4"/>
    <w:rPr>
      <w:rFonts w:cs="Times New Roman"/>
      <w:lang w:val="en-US" w:eastAsia="en-US"/>
    </w:rPr>
  </w:style>
  <w:style w:type="paragraph" w:styleId="Zkladntextodsazen2">
    <w:name w:val="Body Text Indent 2"/>
    <w:basedOn w:val="Normln"/>
    <w:link w:val="Zkladntextodsazen2Char"/>
    <w:uiPriority w:val="99"/>
    <w:rsid w:val="00157779"/>
    <w:pPr>
      <w:spacing w:before="120"/>
    </w:pPr>
    <w:rPr>
      <w:iCs/>
      <w:color w:val="333333"/>
    </w:rPr>
  </w:style>
  <w:style w:type="character" w:customStyle="1" w:styleId="Zkladntextodsazen2Char">
    <w:name w:val="Základní text odsazený 2 Char"/>
    <w:link w:val="Zkladntextodsazen2"/>
    <w:uiPriority w:val="99"/>
    <w:semiHidden/>
    <w:locked/>
    <w:rsid w:val="00ED3EE4"/>
    <w:rPr>
      <w:rFonts w:cs="Times New Roman"/>
      <w:lang w:val="en-US" w:eastAsia="en-US"/>
    </w:rPr>
  </w:style>
  <w:style w:type="paragraph" w:styleId="Zkladntextodsazen3">
    <w:name w:val="Body Text Indent 3"/>
    <w:basedOn w:val="Normln"/>
    <w:link w:val="Zkladntextodsazen3Char"/>
    <w:uiPriority w:val="99"/>
    <w:rsid w:val="00157779"/>
  </w:style>
  <w:style w:type="character" w:customStyle="1" w:styleId="Zkladntextodsazen3Char">
    <w:name w:val="Základní text odsazený 3 Char"/>
    <w:link w:val="Zkladntextodsazen3"/>
    <w:uiPriority w:val="99"/>
    <w:semiHidden/>
    <w:locked/>
    <w:rsid w:val="00ED3EE4"/>
    <w:rPr>
      <w:rFonts w:cs="Times New Roman"/>
      <w:sz w:val="16"/>
      <w:szCs w:val="16"/>
      <w:lang w:val="en-US" w:eastAsia="en-US"/>
    </w:rPr>
  </w:style>
  <w:style w:type="paragraph" w:styleId="Zkladntext2">
    <w:name w:val="Body Text 2"/>
    <w:basedOn w:val="Normln"/>
    <w:link w:val="Zkladntext2Char"/>
    <w:uiPriority w:val="99"/>
    <w:rsid w:val="00157779"/>
    <w:pPr>
      <w:spacing w:line="192" w:lineRule="auto"/>
    </w:pPr>
    <w:rPr>
      <w:iCs/>
      <w:color w:val="333333"/>
    </w:rPr>
  </w:style>
  <w:style w:type="character" w:customStyle="1" w:styleId="Zkladntext2Char">
    <w:name w:val="Základní text 2 Char"/>
    <w:link w:val="Zkladntext2"/>
    <w:uiPriority w:val="99"/>
    <w:semiHidden/>
    <w:locked/>
    <w:rsid w:val="00ED3EE4"/>
    <w:rPr>
      <w:rFonts w:cs="Times New Roman"/>
      <w:lang w:val="en-US" w:eastAsia="en-US"/>
    </w:rPr>
  </w:style>
  <w:style w:type="character" w:styleId="Hypertextovodkaz">
    <w:name w:val="Hyperlink"/>
    <w:uiPriority w:val="99"/>
    <w:rsid w:val="00157779"/>
    <w:rPr>
      <w:rFonts w:cs="Times New Roman"/>
      <w:color w:val="0000FF"/>
      <w:u w:val="single"/>
    </w:rPr>
  </w:style>
  <w:style w:type="paragraph" w:styleId="Obsah1">
    <w:name w:val="toc 1"/>
    <w:basedOn w:val="Normln"/>
    <w:next w:val="Normln"/>
    <w:autoRedefine/>
    <w:uiPriority w:val="39"/>
    <w:rsid w:val="00F84577"/>
    <w:pPr>
      <w:tabs>
        <w:tab w:val="left" w:pos="709"/>
        <w:tab w:val="right" w:leader="dot" w:pos="9060"/>
      </w:tabs>
      <w:spacing w:before="120" w:after="120"/>
      <w:ind w:firstLine="0"/>
      <w:jc w:val="left"/>
    </w:pPr>
    <w:rPr>
      <w:rFonts w:ascii="Calibri" w:hAnsi="Calibri"/>
      <w:b/>
      <w:bCs/>
      <w:caps/>
      <w:sz w:val="20"/>
      <w:szCs w:val="20"/>
    </w:rPr>
  </w:style>
  <w:style w:type="paragraph" w:styleId="Obsah2">
    <w:name w:val="toc 2"/>
    <w:basedOn w:val="Normln"/>
    <w:next w:val="Normln"/>
    <w:autoRedefine/>
    <w:uiPriority w:val="99"/>
    <w:rsid w:val="00F84577"/>
    <w:pPr>
      <w:tabs>
        <w:tab w:val="left" w:pos="1134"/>
        <w:tab w:val="right" w:leader="dot" w:pos="9060"/>
      </w:tabs>
      <w:ind w:firstLine="567"/>
      <w:jc w:val="left"/>
    </w:pPr>
    <w:rPr>
      <w:rFonts w:ascii="Calibri" w:hAnsi="Calibri"/>
      <w:smallCaps/>
      <w:sz w:val="20"/>
      <w:szCs w:val="20"/>
    </w:rPr>
  </w:style>
  <w:style w:type="paragraph" w:styleId="Obsah3">
    <w:name w:val="toc 3"/>
    <w:basedOn w:val="Normln"/>
    <w:next w:val="Normln"/>
    <w:autoRedefine/>
    <w:uiPriority w:val="39"/>
    <w:rsid w:val="00F84577"/>
    <w:pPr>
      <w:tabs>
        <w:tab w:val="left" w:pos="1560"/>
        <w:tab w:val="right" w:leader="dot" w:pos="9060"/>
      </w:tabs>
      <w:ind w:firstLine="851"/>
      <w:jc w:val="left"/>
    </w:pPr>
    <w:rPr>
      <w:rFonts w:ascii="Calibri" w:hAnsi="Calibri"/>
      <w:i/>
      <w:iCs/>
      <w:sz w:val="20"/>
      <w:szCs w:val="20"/>
    </w:rPr>
  </w:style>
  <w:style w:type="paragraph" w:styleId="Obsah4">
    <w:name w:val="toc 4"/>
    <w:basedOn w:val="Normln"/>
    <w:next w:val="Normln"/>
    <w:autoRedefine/>
    <w:uiPriority w:val="99"/>
    <w:rsid w:val="00157779"/>
    <w:pPr>
      <w:ind w:left="660"/>
      <w:jc w:val="left"/>
    </w:pPr>
    <w:rPr>
      <w:rFonts w:ascii="Calibri" w:hAnsi="Calibri"/>
      <w:sz w:val="18"/>
      <w:szCs w:val="18"/>
    </w:rPr>
  </w:style>
  <w:style w:type="paragraph" w:styleId="Obsah5">
    <w:name w:val="toc 5"/>
    <w:basedOn w:val="Normln"/>
    <w:next w:val="Normln"/>
    <w:autoRedefine/>
    <w:uiPriority w:val="99"/>
    <w:rsid w:val="00157779"/>
    <w:pPr>
      <w:ind w:left="880"/>
      <w:jc w:val="left"/>
    </w:pPr>
    <w:rPr>
      <w:rFonts w:ascii="Calibri" w:hAnsi="Calibri"/>
      <w:sz w:val="18"/>
      <w:szCs w:val="18"/>
    </w:rPr>
  </w:style>
  <w:style w:type="paragraph" w:styleId="Obsah6">
    <w:name w:val="toc 6"/>
    <w:basedOn w:val="Normln"/>
    <w:next w:val="Normln"/>
    <w:autoRedefine/>
    <w:uiPriority w:val="99"/>
    <w:rsid w:val="00157779"/>
    <w:pPr>
      <w:ind w:left="1100"/>
      <w:jc w:val="left"/>
    </w:pPr>
    <w:rPr>
      <w:rFonts w:ascii="Calibri" w:hAnsi="Calibri"/>
      <w:sz w:val="18"/>
      <w:szCs w:val="18"/>
    </w:rPr>
  </w:style>
  <w:style w:type="paragraph" w:styleId="Obsah7">
    <w:name w:val="toc 7"/>
    <w:basedOn w:val="Normln"/>
    <w:next w:val="Normln"/>
    <w:autoRedefine/>
    <w:uiPriority w:val="99"/>
    <w:rsid w:val="00157779"/>
    <w:pPr>
      <w:ind w:left="1320"/>
      <w:jc w:val="left"/>
    </w:pPr>
    <w:rPr>
      <w:rFonts w:ascii="Calibri" w:hAnsi="Calibri"/>
      <w:sz w:val="18"/>
      <w:szCs w:val="18"/>
    </w:rPr>
  </w:style>
  <w:style w:type="paragraph" w:styleId="Obsah8">
    <w:name w:val="toc 8"/>
    <w:basedOn w:val="Normln"/>
    <w:next w:val="Normln"/>
    <w:autoRedefine/>
    <w:uiPriority w:val="99"/>
    <w:rsid w:val="00157779"/>
    <w:pPr>
      <w:ind w:left="1540"/>
      <w:jc w:val="left"/>
    </w:pPr>
    <w:rPr>
      <w:rFonts w:ascii="Calibri" w:hAnsi="Calibri"/>
      <w:sz w:val="18"/>
      <w:szCs w:val="18"/>
    </w:rPr>
  </w:style>
  <w:style w:type="paragraph" w:styleId="Obsah9">
    <w:name w:val="toc 9"/>
    <w:basedOn w:val="Normln"/>
    <w:next w:val="Normln"/>
    <w:autoRedefine/>
    <w:uiPriority w:val="99"/>
    <w:rsid w:val="00157779"/>
    <w:pPr>
      <w:ind w:left="1760"/>
      <w:jc w:val="left"/>
    </w:pPr>
    <w:rPr>
      <w:rFonts w:ascii="Calibri" w:hAnsi="Calibri"/>
      <w:sz w:val="18"/>
      <w:szCs w:val="18"/>
    </w:rPr>
  </w:style>
  <w:style w:type="paragraph" w:styleId="Normlnweb">
    <w:name w:val="Normal (Web)"/>
    <w:basedOn w:val="Normln"/>
    <w:uiPriority w:val="99"/>
    <w:rsid w:val="007103E3"/>
    <w:pPr>
      <w:spacing w:before="100" w:beforeAutospacing="1" w:after="100" w:afterAutospacing="1"/>
    </w:pPr>
  </w:style>
  <w:style w:type="table" w:styleId="Mkatabulky">
    <w:name w:val="Table Grid"/>
    <w:basedOn w:val="Normlntabulka"/>
    <w:uiPriority w:val="99"/>
    <w:rsid w:val="00764429"/>
    <w:pPr>
      <w:ind w:firstLine="45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99"/>
    <w:qFormat/>
    <w:rsid w:val="00874903"/>
    <w:rPr>
      <w:rFonts w:cs="Times New Roman"/>
      <w:b/>
      <w:color w:val="943634"/>
      <w:spacing w:val="5"/>
    </w:rPr>
  </w:style>
  <w:style w:type="paragraph" w:customStyle="1" w:styleId="Citace1">
    <w:name w:val="Citace1"/>
    <w:basedOn w:val="Normln"/>
    <w:next w:val="Normln"/>
    <w:link w:val="QuoteChar"/>
    <w:uiPriority w:val="99"/>
    <w:rsid w:val="00BB5B44"/>
    <w:rPr>
      <w:i/>
      <w:iCs/>
      <w:color w:val="000000"/>
    </w:rPr>
  </w:style>
  <w:style w:type="character" w:customStyle="1" w:styleId="QuoteChar">
    <w:name w:val="Quote Char"/>
    <w:link w:val="Citace1"/>
    <w:uiPriority w:val="99"/>
    <w:locked/>
    <w:rsid w:val="00BB5B44"/>
    <w:rPr>
      <w:rFonts w:cs="Times New Roman"/>
      <w:i/>
      <w:iCs/>
      <w:color w:val="000000"/>
      <w:sz w:val="24"/>
    </w:rPr>
  </w:style>
  <w:style w:type="character" w:customStyle="1" w:styleId="Zdraznnjemn1">
    <w:name w:val="Zdůraznění – jemné1"/>
    <w:uiPriority w:val="99"/>
    <w:rsid w:val="00BB5B44"/>
    <w:rPr>
      <w:rFonts w:cs="Times New Roman"/>
      <w:i/>
      <w:iCs/>
      <w:color w:val="808080"/>
    </w:rPr>
  </w:style>
  <w:style w:type="paragraph" w:styleId="Textbubliny">
    <w:name w:val="Balloon Text"/>
    <w:basedOn w:val="Normln"/>
    <w:link w:val="TextbublinyChar"/>
    <w:uiPriority w:val="99"/>
    <w:semiHidden/>
    <w:rsid w:val="00DE2289"/>
    <w:rPr>
      <w:rFonts w:ascii="Tahoma" w:hAnsi="Tahoma" w:cs="Tahoma"/>
      <w:sz w:val="16"/>
      <w:szCs w:val="16"/>
    </w:rPr>
  </w:style>
  <w:style w:type="character" w:customStyle="1" w:styleId="TextbublinyChar">
    <w:name w:val="Text bubliny Char"/>
    <w:link w:val="Textbubliny"/>
    <w:uiPriority w:val="99"/>
    <w:semiHidden/>
    <w:locked/>
    <w:rsid w:val="00DE2289"/>
    <w:rPr>
      <w:rFonts w:ascii="Tahoma" w:hAnsi="Tahoma" w:cs="Tahoma"/>
      <w:sz w:val="16"/>
      <w:szCs w:val="16"/>
    </w:rPr>
  </w:style>
  <w:style w:type="paragraph" w:styleId="Zkladntext3">
    <w:name w:val="Body Text 3"/>
    <w:basedOn w:val="Normln"/>
    <w:link w:val="Zkladntext3Char"/>
    <w:uiPriority w:val="99"/>
    <w:rsid w:val="00B90E26"/>
    <w:pPr>
      <w:spacing w:after="120"/>
    </w:pPr>
    <w:rPr>
      <w:sz w:val="16"/>
      <w:szCs w:val="16"/>
    </w:rPr>
  </w:style>
  <w:style w:type="character" w:customStyle="1" w:styleId="Zkladntext3Char">
    <w:name w:val="Základní text 3 Char"/>
    <w:link w:val="Zkladntext3"/>
    <w:uiPriority w:val="99"/>
    <w:semiHidden/>
    <w:locked/>
    <w:rsid w:val="00ED3EE4"/>
    <w:rPr>
      <w:rFonts w:cs="Times New Roman"/>
      <w:sz w:val="16"/>
      <w:szCs w:val="16"/>
      <w:lang w:val="en-US" w:eastAsia="en-US"/>
    </w:rPr>
  </w:style>
  <w:style w:type="paragraph" w:customStyle="1" w:styleId="Styl5">
    <w:name w:val="Styl5"/>
    <w:basedOn w:val="Normln"/>
    <w:autoRedefine/>
    <w:uiPriority w:val="99"/>
    <w:rsid w:val="000502BA"/>
    <w:rPr>
      <w:rFonts w:ascii="Arial" w:hAnsi="Arial"/>
      <w:b/>
      <w:sz w:val="28"/>
      <w:szCs w:val="28"/>
    </w:rPr>
  </w:style>
  <w:style w:type="paragraph" w:customStyle="1" w:styleId="Styl6">
    <w:name w:val="Styl6"/>
    <w:basedOn w:val="Normln"/>
    <w:autoRedefine/>
    <w:uiPriority w:val="99"/>
    <w:rsid w:val="0023416D"/>
    <w:pPr>
      <w:spacing w:before="480"/>
      <w:ind w:firstLine="0"/>
      <w:jc w:val="center"/>
    </w:pPr>
    <w:rPr>
      <w:rFonts w:ascii="Arial" w:hAnsi="Arial"/>
      <w:b/>
      <w:bCs/>
      <w:sz w:val="32"/>
      <w:szCs w:val="32"/>
    </w:rPr>
  </w:style>
  <w:style w:type="paragraph" w:styleId="Prosttext">
    <w:name w:val="Plain Text"/>
    <w:basedOn w:val="Normln"/>
    <w:link w:val="ProsttextChar"/>
    <w:uiPriority w:val="99"/>
    <w:rsid w:val="00B90E26"/>
    <w:rPr>
      <w:rFonts w:ascii="Courier New" w:hAnsi="Courier New"/>
      <w:sz w:val="20"/>
    </w:rPr>
  </w:style>
  <w:style w:type="character" w:customStyle="1" w:styleId="ProsttextChar">
    <w:name w:val="Prostý text Char"/>
    <w:link w:val="Prosttext"/>
    <w:uiPriority w:val="99"/>
    <w:semiHidden/>
    <w:locked/>
    <w:rsid w:val="00ED3EE4"/>
    <w:rPr>
      <w:rFonts w:ascii="Courier New" w:hAnsi="Courier New" w:cs="Courier New"/>
      <w:sz w:val="20"/>
      <w:szCs w:val="20"/>
      <w:lang w:val="en-US" w:eastAsia="en-US"/>
    </w:rPr>
  </w:style>
  <w:style w:type="paragraph" w:customStyle="1" w:styleId="Default">
    <w:name w:val="Default"/>
    <w:uiPriority w:val="99"/>
    <w:rsid w:val="009C620C"/>
    <w:pPr>
      <w:autoSpaceDE w:val="0"/>
      <w:autoSpaceDN w:val="0"/>
      <w:adjustRightInd w:val="0"/>
      <w:spacing w:after="200" w:line="252" w:lineRule="auto"/>
    </w:pPr>
    <w:rPr>
      <w:rFonts w:ascii="Arial" w:hAnsi="Arial" w:cs="Arial"/>
      <w:color w:val="000000"/>
      <w:sz w:val="24"/>
      <w:szCs w:val="24"/>
      <w:lang w:val="en-US" w:eastAsia="en-US"/>
    </w:rPr>
  </w:style>
  <w:style w:type="character" w:styleId="Zdraznn">
    <w:name w:val="Emphasis"/>
    <w:uiPriority w:val="99"/>
    <w:qFormat/>
    <w:rsid w:val="00874903"/>
    <w:rPr>
      <w:rFonts w:cs="Times New Roman"/>
      <w:caps/>
      <w:spacing w:val="5"/>
      <w:sz w:val="20"/>
    </w:rPr>
  </w:style>
  <w:style w:type="character" w:customStyle="1" w:styleId="bold">
    <w:name w:val="bold"/>
    <w:uiPriority w:val="99"/>
    <w:rsid w:val="00C94985"/>
    <w:rPr>
      <w:rFonts w:cs="Times New Roman"/>
    </w:rPr>
  </w:style>
  <w:style w:type="paragraph" w:styleId="Textpoznpodarou">
    <w:name w:val="footnote text"/>
    <w:basedOn w:val="Normln"/>
    <w:link w:val="TextpoznpodarouChar"/>
    <w:uiPriority w:val="99"/>
    <w:rsid w:val="00DD7876"/>
    <w:rPr>
      <w:sz w:val="20"/>
      <w:szCs w:val="20"/>
    </w:rPr>
  </w:style>
  <w:style w:type="character" w:customStyle="1" w:styleId="TextpoznpodarouChar">
    <w:name w:val="Text pozn. pod čarou Char"/>
    <w:link w:val="Textpoznpodarou"/>
    <w:uiPriority w:val="99"/>
    <w:locked/>
    <w:rsid w:val="00DD7876"/>
    <w:rPr>
      <w:rFonts w:eastAsia="Times New Roman" w:cs="Times New Roman"/>
      <w:lang w:eastAsia="en-US"/>
    </w:rPr>
  </w:style>
  <w:style w:type="character" w:styleId="Znakapoznpodarou">
    <w:name w:val="footnote reference"/>
    <w:uiPriority w:val="99"/>
    <w:rsid w:val="00DD7876"/>
    <w:rPr>
      <w:rFonts w:cs="Times New Roman"/>
      <w:vertAlign w:val="superscript"/>
    </w:rPr>
  </w:style>
  <w:style w:type="paragraph" w:styleId="Nadpisobsahu">
    <w:name w:val="TOC Heading"/>
    <w:basedOn w:val="Nadpis1"/>
    <w:next w:val="Normln"/>
    <w:uiPriority w:val="99"/>
    <w:qFormat/>
    <w:rsid w:val="00874903"/>
    <w:pPr>
      <w:outlineLvl w:val="9"/>
    </w:pPr>
  </w:style>
  <w:style w:type="paragraph" w:styleId="Odstavecseseznamem">
    <w:name w:val="List Paragraph"/>
    <w:basedOn w:val="Normln"/>
    <w:uiPriority w:val="1"/>
    <w:qFormat/>
    <w:rsid w:val="00874903"/>
    <w:pPr>
      <w:ind w:left="720"/>
      <w:contextualSpacing/>
    </w:pPr>
  </w:style>
  <w:style w:type="paragraph" w:styleId="Titulek">
    <w:name w:val="caption"/>
    <w:basedOn w:val="Normln"/>
    <w:next w:val="Normln"/>
    <w:uiPriority w:val="99"/>
    <w:qFormat/>
    <w:rsid w:val="00874903"/>
    <w:rPr>
      <w:caps/>
      <w:spacing w:val="10"/>
      <w:sz w:val="18"/>
      <w:szCs w:val="18"/>
    </w:rPr>
  </w:style>
  <w:style w:type="paragraph" w:styleId="Nzev">
    <w:name w:val="Title"/>
    <w:basedOn w:val="Normln"/>
    <w:next w:val="Normln"/>
    <w:link w:val="NzevChar"/>
    <w:uiPriority w:val="99"/>
    <w:qFormat/>
    <w:rsid w:val="00874903"/>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NzevChar">
    <w:name w:val="Název Char"/>
    <w:link w:val="Nzev"/>
    <w:uiPriority w:val="99"/>
    <w:locked/>
    <w:rsid w:val="00874903"/>
    <w:rPr>
      <w:rFonts w:eastAsia="Times New Roman" w:cs="Times New Roman"/>
      <w:caps/>
      <w:color w:val="632423"/>
      <w:spacing w:val="50"/>
      <w:sz w:val="44"/>
      <w:szCs w:val="44"/>
    </w:rPr>
  </w:style>
  <w:style w:type="paragraph" w:styleId="Podnadpis">
    <w:name w:val="Subtitle"/>
    <w:basedOn w:val="Normln"/>
    <w:next w:val="Normln"/>
    <w:link w:val="PodnadpisChar"/>
    <w:uiPriority w:val="99"/>
    <w:qFormat/>
    <w:rsid w:val="00874903"/>
    <w:pPr>
      <w:spacing w:after="560" w:line="240" w:lineRule="auto"/>
      <w:jc w:val="center"/>
    </w:pPr>
    <w:rPr>
      <w:caps/>
      <w:spacing w:val="20"/>
      <w:sz w:val="18"/>
      <w:szCs w:val="18"/>
    </w:rPr>
  </w:style>
  <w:style w:type="character" w:customStyle="1" w:styleId="PodnadpisChar">
    <w:name w:val="Podnadpis Char"/>
    <w:link w:val="Podnadpis"/>
    <w:uiPriority w:val="99"/>
    <w:locked/>
    <w:rsid w:val="00874903"/>
    <w:rPr>
      <w:rFonts w:eastAsia="Times New Roman" w:cs="Times New Roman"/>
      <w:caps/>
      <w:spacing w:val="20"/>
      <w:sz w:val="18"/>
      <w:szCs w:val="18"/>
    </w:rPr>
  </w:style>
  <w:style w:type="paragraph" w:styleId="Bezmezer">
    <w:name w:val="No Spacing"/>
    <w:basedOn w:val="Normln"/>
    <w:link w:val="BezmezerChar"/>
    <w:uiPriority w:val="99"/>
    <w:qFormat/>
    <w:rsid w:val="00874903"/>
    <w:pPr>
      <w:spacing w:line="240" w:lineRule="auto"/>
    </w:pPr>
  </w:style>
  <w:style w:type="character" w:customStyle="1" w:styleId="BezmezerChar">
    <w:name w:val="Bez mezer Char"/>
    <w:link w:val="Bezmezer"/>
    <w:uiPriority w:val="99"/>
    <w:locked/>
    <w:rsid w:val="00874903"/>
    <w:rPr>
      <w:rFonts w:cs="Times New Roman"/>
    </w:rPr>
  </w:style>
  <w:style w:type="paragraph" w:styleId="Citt">
    <w:name w:val="Quote"/>
    <w:basedOn w:val="Normln"/>
    <w:next w:val="Normln"/>
    <w:link w:val="CittChar"/>
    <w:uiPriority w:val="99"/>
    <w:qFormat/>
    <w:rsid w:val="00874903"/>
    <w:rPr>
      <w:i/>
      <w:iCs/>
    </w:rPr>
  </w:style>
  <w:style w:type="character" w:customStyle="1" w:styleId="CittChar">
    <w:name w:val="Citát Char"/>
    <w:link w:val="Citt"/>
    <w:uiPriority w:val="99"/>
    <w:locked/>
    <w:rsid w:val="00874903"/>
    <w:rPr>
      <w:rFonts w:eastAsia="Times New Roman" w:cs="Times New Roman"/>
      <w:i/>
      <w:iCs/>
    </w:rPr>
  </w:style>
  <w:style w:type="paragraph" w:styleId="Vrazncitt">
    <w:name w:val="Intense Quote"/>
    <w:basedOn w:val="Normln"/>
    <w:next w:val="Normln"/>
    <w:link w:val="VrazncittChar"/>
    <w:uiPriority w:val="99"/>
    <w:qFormat/>
    <w:rsid w:val="00874903"/>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VrazncittChar">
    <w:name w:val="Výrazný citát Char"/>
    <w:link w:val="Vrazncitt"/>
    <w:uiPriority w:val="99"/>
    <w:locked/>
    <w:rsid w:val="00874903"/>
    <w:rPr>
      <w:rFonts w:eastAsia="Times New Roman" w:cs="Times New Roman"/>
      <w:caps/>
      <w:color w:val="622423"/>
      <w:spacing w:val="5"/>
      <w:sz w:val="20"/>
      <w:szCs w:val="20"/>
    </w:rPr>
  </w:style>
  <w:style w:type="character" w:styleId="Zdraznnjemn">
    <w:name w:val="Subtle Emphasis"/>
    <w:uiPriority w:val="99"/>
    <w:qFormat/>
    <w:rsid w:val="00874903"/>
    <w:rPr>
      <w:rFonts w:cs="Times New Roman"/>
      <w:i/>
    </w:rPr>
  </w:style>
  <w:style w:type="character" w:styleId="Zdraznnintenzivn">
    <w:name w:val="Intense Emphasis"/>
    <w:uiPriority w:val="99"/>
    <w:qFormat/>
    <w:rsid w:val="00874903"/>
    <w:rPr>
      <w:rFonts w:cs="Times New Roman"/>
      <w:i/>
      <w:caps/>
      <w:spacing w:val="10"/>
      <w:sz w:val="20"/>
    </w:rPr>
  </w:style>
  <w:style w:type="character" w:styleId="Odkazjemn">
    <w:name w:val="Subtle Reference"/>
    <w:uiPriority w:val="99"/>
    <w:qFormat/>
    <w:rsid w:val="00874903"/>
    <w:rPr>
      <w:rFonts w:ascii="Calibri" w:hAnsi="Calibri" w:cs="Times New Roman"/>
      <w:i/>
      <w:iCs/>
      <w:color w:val="622423"/>
    </w:rPr>
  </w:style>
  <w:style w:type="character" w:styleId="Odkazintenzivn">
    <w:name w:val="Intense Reference"/>
    <w:uiPriority w:val="99"/>
    <w:qFormat/>
    <w:rsid w:val="00874903"/>
    <w:rPr>
      <w:rFonts w:ascii="Calibri" w:hAnsi="Calibri" w:cs="Times New Roman"/>
      <w:b/>
      <w:i/>
      <w:color w:val="622423"/>
    </w:rPr>
  </w:style>
  <w:style w:type="character" w:styleId="Nzevknihy">
    <w:name w:val="Book Title"/>
    <w:uiPriority w:val="99"/>
    <w:qFormat/>
    <w:rsid w:val="00874903"/>
    <w:rPr>
      <w:rFonts w:cs="Times New Roman"/>
      <w:caps/>
      <w:color w:val="622423"/>
      <w:spacing w:val="5"/>
      <w:u w:color="622423"/>
    </w:rPr>
  </w:style>
  <w:style w:type="paragraph" w:customStyle="1" w:styleId="StylNadpis2Zarovnatdobloku">
    <w:name w:val="Styl Nadpis 2 + Zarovnat do bloku"/>
    <w:basedOn w:val="Nadpis2"/>
    <w:uiPriority w:val="99"/>
    <w:rsid w:val="00F33AC6"/>
    <w:pPr>
      <w:numPr>
        <w:numId w:val="11"/>
      </w:numPr>
      <w:tabs>
        <w:tab w:val="clear" w:pos="643"/>
      </w:tabs>
      <w:ind w:left="578" w:hanging="578"/>
    </w:pPr>
    <w:rPr>
      <w:szCs w:val="20"/>
    </w:rPr>
  </w:style>
  <w:style w:type="paragraph" w:customStyle="1" w:styleId="Textodstavce">
    <w:name w:val="Text odstavce"/>
    <w:basedOn w:val="Normln"/>
    <w:uiPriority w:val="99"/>
    <w:rsid w:val="00C72C07"/>
    <w:pPr>
      <w:numPr>
        <w:numId w:val="18"/>
      </w:numPr>
      <w:tabs>
        <w:tab w:val="left" w:pos="851"/>
      </w:tabs>
      <w:spacing w:before="120" w:after="120" w:line="240" w:lineRule="auto"/>
      <w:outlineLvl w:val="6"/>
    </w:pPr>
    <w:rPr>
      <w:rFonts w:ascii="Times New Roman" w:hAnsi="Times New Roman"/>
      <w:sz w:val="24"/>
      <w:szCs w:val="24"/>
      <w:lang w:val="cs-CZ" w:eastAsia="cs-CZ"/>
    </w:rPr>
  </w:style>
  <w:style w:type="paragraph" w:customStyle="1" w:styleId="Textbodu">
    <w:name w:val="Text bodu"/>
    <w:basedOn w:val="Normln"/>
    <w:uiPriority w:val="99"/>
    <w:rsid w:val="00C72C07"/>
    <w:pPr>
      <w:numPr>
        <w:ilvl w:val="2"/>
        <w:numId w:val="18"/>
      </w:numPr>
      <w:spacing w:line="240" w:lineRule="auto"/>
      <w:outlineLvl w:val="8"/>
    </w:pPr>
    <w:rPr>
      <w:rFonts w:ascii="Times New Roman" w:hAnsi="Times New Roman"/>
      <w:sz w:val="24"/>
      <w:szCs w:val="24"/>
      <w:lang w:val="cs-CZ" w:eastAsia="cs-CZ"/>
    </w:rPr>
  </w:style>
  <w:style w:type="paragraph" w:customStyle="1" w:styleId="Textpsmene">
    <w:name w:val="Text písmene"/>
    <w:basedOn w:val="Normln"/>
    <w:uiPriority w:val="99"/>
    <w:rsid w:val="00C72C07"/>
    <w:pPr>
      <w:numPr>
        <w:ilvl w:val="1"/>
        <w:numId w:val="18"/>
      </w:numPr>
      <w:spacing w:line="240" w:lineRule="auto"/>
      <w:outlineLvl w:val="7"/>
    </w:pPr>
    <w:rPr>
      <w:rFonts w:ascii="Times New Roman" w:hAnsi="Times New Roman"/>
      <w:sz w:val="24"/>
      <w:szCs w:val="24"/>
      <w:lang w:val="cs-CZ" w:eastAsia="cs-CZ"/>
    </w:rPr>
  </w:style>
  <w:style w:type="paragraph" w:styleId="FormtovanvHTML">
    <w:name w:val="HTML Preformatted"/>
    <w:basedOn w:val="Normln"/>
    <w:link w:val="FormtovanvHTMLChar"/>
    <w:uiPriority w:val="99"/>
    <w:rsid w:val="00741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lang w:val="cs-CZ" w:eastAsia="cs-CZ"/>
    </w:rPr>
  </w:style>
  <w:style w:type="character" w:customStyle="1" w:styleId="FormtovanvHTMLChar">
    <w:name w:val="Formátovaný v HTML Char"/>
    <w:link w:val="FormtovanvHTML"/>
    <w:uiPriority w:val="99"/>
    <w:locked/>
    <w:rsid w:val="00741800"/>
    <w:rPr>
      <w:rFonts w:ascii="Courier New" w:hAnsi="Courier New" w:cs="Courier New"/>
      <w:sz w:val="20"/>
      <w:szCs w:val="20"/>
      <w:lang w:val="cs-CZ" w:eastAsia="cs-CZ" w:bidi="ar-SA"/>
    </w:rPr>
  </w:style>
  <w:style w:type="paragraph" w:customStyle="1" w:styleId="Tlotextu">
    <w:name w:val="Tělo textu"/>
    <w:basedOn w:val="Normln"/>
    <w:uiPriority w:val="99"/>
    <w:rsid w:val="00A87607"/>
    <w:pPr>
      <w:widowControl w:val="0"/>
      <w:autoSpaceDE w:val="0"/>
      <w:autoSpaceDN w:val="0"/>
      <w:adjustRightInd w:val="0"/>
      <w:spacing w:line="240" w:lineRule="auto"/>
      <w:ind w:firstLine="0"/>
    </w:pPr>
    <w:rPr>
      <w:rFonts w:ascii="Times New Roman" w:hAnsi="Tahoma"/>
      <w:sz w:val="24"/>
      <w:szCs w:val="24"/>
    </w:rPr>
  </w:style>
  <w:style w:type="paragraph" w:styleId="Seznamsodrkami">
    <w:name w:val="List Bullet"/>
    <w:basedOn w:val="Normln"/>
    <w:autoRedefine/>
    <w:uiPriority w:val="99"/>
    <w:rsid w:val="00A56A2D"/>
    <w:pPr>
      <w:spacing w:line="240" w:lineRule="auto"/>
      <w:ind w:left="283" w:hanging="283"/>
      <w:jc w:val="left"/>
    </w:pPr>
    <w:rPr>
      <w:rFonts w:ascii="Times New Roman" w:hAnsi="Times New Roman"/>
      <w:sz w:val="24"/>
      <w:szCs w:val="20"/>
      <w:lang w:val="cs-CZ" w:eastAsia="cs-CZ"/>
    </w:rPr>
  </w:style>
  <w:style w:type="paragraph" w:customStyle="1" w:styleId="tabulka">
    <w:name w:val="tabulka"/>
    <w:basedOn w:val="Normln"/>
    <w:uiPriority w:val="99"/>
    <w:rsid w:val="003D449D"/>
    <w:pPr>
      <w:spacing w:line="240" w:lineRule="auto"/>
      <w:ind w:firstLine="0"/>
      <w:jc w:val="left"/>
    </w:pPr>
    <w:rPr>
      <w:rFonts w:ascii="Times New Roman" w:eastAsia="Batang" w:hAnsi="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013705">
      <w:bodyDiv w:val="1"/>
      <w:marLeft w:val="0"/>
      <w:marRight w:val="0"/>
      <w:marTop w:val="0"/>
      <w:marBottom w:val="0"/>
      <w:divBdr>
        <w:top w:val="none" w:sz="0" w:space="0" w:color="auto"/>
        <w:left w:val="none" w:sz="0" w:space="0" w:color="auto"/>
        <w:bottom w:val="none" w:sz="0" w:space="0" w:color="auto"/>
        <w:right w:val="none" w:sz="0" w:space="0" w:color="auto"/>
      </w:divBdr>
    </w:div>
    <w:div w:id="810319454">
      <w:bodyDiv w:val="1"/>
      <w:marLeft w:val="0"/>
      <w:marRight w:val="0"/>
      <w:marTop w:val="0"/>
      <w:marBottom w:val="0"/>
      <w:divBdr>
        <w:top w:val="none" w:sz="0" w:space="0" w:color="auto"/>
        <w:left w:val="none" w:sz="0" w:space="0" w:color="auto"/>
        <w:bottom w:val="none" w:sz="0" w:space="0" w:color="auto"/>
        <w:right w:val="none" w:sz="0" w:space="0" w:color="auto"/>
      </w:divBdr>
    </w:div>
    <w:div w:id="1464421626">
      <w:marLeft w:val="0"/>
      <w:marRight w:val="0"/>
      <w:marTop w:val="0"/>
      <w:marBottom w:val="0"/>
      <w:divBdr>
        <w:top w:val="none" w:sz="0" w:space="0" w:color="auto"/>
        <w:left w:val="none" w:sz="0" w:space="0" w:color="auto"/>
        <w:bottom w:val="none" w:sz="0" w:space="0" w:color="auto"/>
        <w:right w:val="none" w:sz="0" w:space="0" w:color="auto"/>
      </w:divBdr>
      <w:divsChild>
        <w:div w:id="1464421629">
          <w:marLeft w:val="0"/>
          <w:marRight w:val="0"/>
          <w:marTop w:val="0"/>
          <w:marBottom w:val="0"/>
          <w:divBdr>
            <w:top w:val="none" w:sz="0" w:space="0" w:color="auto"/>
            <w:left w:val="none" w:sz="0" w:space="0" w:color="auto"/>
            <w:bottom w:val="none" w:sz="0" w:space="0" w:color="auto"/>
            <w:right w:val="none" w:sz="0" w:space="0" w:color="auto"/>
          </w:divBdr>
          <w:divsChild>
            <w:div w:id="1464421625">
              <w:marLeft w:val="0"/>
              <w:marRight w:val="0"/>
              <w:marTop w:val="0"/>
              <w:marBottom w:val="0"/>
              <w:divBdr>
                <w:top w:val="none" w:sz="0" w:space="0" w:color="auto"/>
                <w:left w:val="none" w:sz="0" w:space="0" w:color="auto"/>
                <w:bottom w:val="none" w:sz="0" w:space="0" w:color="auto"/>
                <w:right w:val="none" w:sz="0" w:space="0" w:color="auto"/>
              </w:divBdr>
              <w:divsChild>
                <w:div w:id="146442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421627">
      <w:marLeft w:val="0"/>
      <w:marRight w:val="0"/>
      <w:marTop w:val="0"/>
      <w:marBottom w:val="0"/>
      <w:divBdr>
        <w:top w:val="none" w:sz="0" w:space="0" w:color="auto"/>
        <w:left w:val="none" w:sz="0" w:space="0" w:color="auto"/>
        <w:bottom w:val="none" w:sz="0" w:space="0" w:color="auto"/>
        <w:right w:val="none" w:sz="0" w:space="0" w:color="auto"/>
      </w:divBdr>
    </w:div>
    <w:div w:id="1464421628">
      <w:marLeft w:val="0"/>
      <w:marRight w:val="0"/>
      <w:marTop w:val="0"/>
      <w:marBottom w:val="0"/>
      <w:divBdr>
        <w:top w:val="none" w:sz="0" w:space="0" w:color="auto"/>
        <w:left w:val="none" w:sz="0" w:space="0" w:color="auto"/>
        <w:bottom w:val="none" w:sz="0" w:space="0" w:color="auto"/>
        <w:right w:val="none" w:sz="0" w:space="0" w:color="auto"/>
      </w:divBdr>
    </w:div>
    <w:div w:id="160557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mailto:info@alcedo-project.cz"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E1154-A705-480C-AA98-6B013D672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1527</TotalTime>
  <Pages>9</Pages>
  <Words>2039</Words>
  <Characters>12035</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"P"-atelier s.r.o., Nádražní 249/II., 377 01  Jindřichův Hradec, tel. 0331/361628</vt:lpstr>
    </vt:vector>
  </TitlesOfParts>
  <Company>P-atelier</Company>
  <LinksUpToDate>false</LinksUpToDate>
  <CharactersWithSpaces>14046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"P"-atelier s.r.o., Nádražní 249/II., 377 01  Jindřichův Hradec, tel. 0331/361628</dc:title>
  <dc:subject/>
  <dc:creator>uh</dc:creator>
  <cp:keywords/>
  <dc:description/>
  <cp:lastModifiedBy>Uživatel systému Windows</cp:lastModifiedBy>
  <cp:revision>96</cp:revision>
  <cp:lastPrinted>2023-11-15T11:59:00Z</cp:lastPrinted>
  <dcterms:created xsi:type="dcterms:W3CDTF">2013-07-08T11:18:00Z</dcterms:created>
  <dcterms:modified xsi:type="dcterms:W3CDTF">2023-11-15T12:03:00Z</dcterms:modified>
</cp:coreProperties>
</file>